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3798"/>
        <w:gridCol w:w="2581"/>
        <w:gridCol w:w="1984"/>
      </w:tblGrid>
      <w:tr w:rsidR="00382700" w:rsidRPr="002F6640" w14:paraId="5E66B482" w14:textId="77777777">
        <w:tc>
          <w:tcPr>
            <w:tcW w:w="9639" w:type="dxa"/>
            <w:gridSpan w:val="4"/>
          </w:tcPr>
          <w:p w14:paraId="5E66B480" w14:textId="77777777" w:rsidR="00736535" w:rsidRPr="002F6640" w:rsidRDefault="00736535" w:rsidP="00736535">
            <w:pPr>
              <w:pStyle w:val="Heading1"/>
              <w:jc w:val="center"/>
              <w:rPr>
                <w:rFonts w:asciiTheme="minorHAnsi" w:hAnsiTheme="minorHAnsi"/>
              </w:rPr>
            </w:pPr>
            <w:r w:rsidRPr="002F6640">
              <w:rPr>
                <w:rFonts w:asciiTheme="minorHAnsi" w:hAnsiTheme="minorHAnsi"/>
              </w:rPr>
              <w:t>REQUEST FOR QUOTATION</w:t>
            </w:r>
          </w:p>
          <w:p w14:paraId="5E66B481" w14:textId="77777777" w:rsidR="00736535" w:rsidRPr="002F6640" w:rsidRDefault="00736535" w:rsidP="00736535">
            <w:pPr>
              <w:pStyle w:val="Memoheading"/>
              <w:tabs>
                <w:tab w:val="left" w:pos="709"/>
                <w:tab w:val="left" w:pos="5954"/>
              </w:tabs>
              <w:rPr>
                <w:rFonts w:asciiTheme="minorHAnsi" w:hAnsiTheme="minorHAnsi"/>
                <w:sz w:val="22"/>
                <w:lang w:val="en-GB" w:eastAsia="en-US"/>
              </w:rPr>
            </w:pPr>
          </w:p>
        </w:tc>
      </w:tr>
      <w:tr w:rsidR="00382700" w:rsidRPr="002F6640" w14:paraId="5E66B487" w14:textId="77777777" w:rsidTr="00AE7DF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98"/>
        </w:trPr>
        <w:tc>
          <w:tcPr>
            <w:tcW w:w="1276" w:type="dxa"/>
            <w:tcBorders>
              <w:top w:val="single" w:sz="6" w:space="0" w:color="auto"/>
              <w:left w:val="single" w:sz="6" w:space="0" w:color="auto"/>
              <w:bottom w:val="nil"/>
              <w:right w:val="nil"/>
            </w:tcBorders>
          </w:tcPr>
          <w:p w14:paraId="5E66B483" w14:textId="77777777" w:rsidR="00736535" w:rsidRPr="002F6640" w:rsidRDefault="00736535" w:rsidP="00AE7DF8">
            <w:pPr>
              <w:rPr>
                <w:rFonts w:asciiTheme="minorHAnsi" w:hAnsiTheme="minorHAnsi"/>
                <w:b/>
                <w:sz w:val="22"/>
                <w:szCs w:val="22"/>
              </w:rPr>
            </w:pPr>
          </w:p>
        </w:tc>
        <w:tc>
          <w:tcPr>
            <w:tcW w:w="3798" w:type="dxa"/>
            <w:tcBorders>
              <w:top w:val="single" w:sz="6" w:space="0" w:color="auto"/>
              <w:left w:val="nil"/>
              <w:bottom w:val="nil"/>
              <w:right w:val="nil"/>
            </w:tcBorders>
          </w:tcPr>
          <w:p w14:paraId="5E66B484" w14:textId="77777777" w:rsidR="00736535" w:rsidRPr="002F6640" w:rsidRDefault="00736535" w:rsidP="00736535">
            <w:pPr>
              <w:rPr>
                <w:rFonts w:asciiTheme="minorHAnsi" w:hAnsiTheme="minorHAnsi"/>
                <w:b/>
                <w:sz w:val="22"/>
                <w:szCs w:val="22"/>
              </w:rPr>
            </w:pPr>
          </w:p>
        </w:tc>
        <w:tc>
          <w:tcPr>
            <w:tcW w:w="4565" w:type="dxa"/>
            <w:gridSpan w:val="2"/>
            <w:tcBorders>
              <w:top w:val="single" w:sz="6" w:space="0" w:color="auto"/>
              <w:left w:val="nil"/>
              <w:bottom w:val="nil"/>
              <w:right w:val="single" w:sz="6" w:space="0" w:color="auto"/>
            </w:tcBorders>
          </w:tcPr>
          <w:p w14:paraId="5E66B486" w14:textId="602DC264" w:rsidR="00736535" w:rsidRPr="002F6640" w:rsidRDefault="00234F2B" w:rsidP="00B13C87">
            <w:pPr>
              <w:spacing w:line="160" w:lineRule="exact"/>
              <w:jc w:val="right"/>
              <w:rPr>
                <w:rFonts w:asciiTheme="minorHAnsi" w:hAnsiTheme="minorHAnsi"/>
                <w:b/>
              </w:rPr>
            </w:pPr>
            <w:r>
              <w:rPr>
                <w:rFonts w:asciiTheme="minorHAnsi" w:hAnsiTheme="minorHAnsi"/>
                <w:b/>
              </w:rPr>
              <w:br/>
              <w:t>Copenhagen, July</w:t>
            </w:r>
            <w:r w:rsidR="00650853">
              <w:rPr>
                <w:rFonts w:asciiTheme="minorHAnsi" w:hAnsiTheme="minorHAnsi"/>
                <w:b/>
              </w:rPr>
              <w:t xml:space="preserve"> </w:t>
            </w:r>
            <w:r w:rsidR="00B13C87">
              <w:rPr>
                <w:rFonts w:asciiTheme="minorHAnsi" w:hAnsiTheme="minorHAnsi"/>
                <w:b/>
              </w:rPr>
              <w:t>7</w:t>
            </w:r>
            <w:r w:rsidR="00B13C87" w:rsidRPr="00B13C87">
              <w:rPr>
                <w:rFonts w:asciiTheme="minorHAnsi" w:hAnsiTheme="minorHAnsi"/>
                <w:b/>
                <w:vertAlign w:val="superscript"/>
              </w:rPr>
              <w:t>th</w:t>
            </w:r>
            <w:r w:rsidR="00B13C87">
              <w:rPr>
                <w:rFonts w:asciiTheme="minorHAnsi" w:hAnsiTheme="minorHAnsi"/>
                <w:b/>
              </w:rPr>
              <w:t xml:space="preserve"> </w:t>
            </w:r>
            <w:r w:rsidR="00382700">
              <w:rPr>
                <w:rFonts w:asciiTheme="minorHAnsi" w:hAnsiTheme="minorHAnsi"/>
                <w:b/>
              </w:rPr>
              <w:t xml:space="preserve">, </w:t>
            </w:r>
            <w:r w:rsidR="007B6AB5">
              <w:rPr>
                <w:rFonts w:asciiTheme="minorHAnsi" w:hAnsiTheme="minorHAnsi"/>
                <w:b/>
              </w:rPr>
              <w:t>2015</w:t>
            </w:r>
          </w:p>
        </w:tc>
      </w:tr>
      <w:tr w:rsidR="00B13C87" w:rsidRPr="002F6640" w14:paraId="5E66B48C" w14:textId="77777777" w:rsidTr="00AE7DF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276" w:type="dxa"/>
            <w:tcBorders>
              <w:top w:val="nil"/>
              <w:left w:val="single" w:sz="6" w:space="0" w:color="auto"/>
              <w:bottom w:val="nil"/>
              <w:right w:val="nil"/>
            </w:tcBorders>
          </w:tcPr>
          <w:p w14:paraId="5E66B488" w14:textId="77777777" w:rsidR="00736535" w:rsidRPr="002F6640" w:rsidRDefault="00736535" w:rsidP="00736535">
            <w:pPr>
              <w:rPr>
                <w:rFonts w:asciiTheme="minorHAnsi" w:hAnsiTheme="minorHAnsi"/>
                <w:b/>
                <w:sz w:val="22"/>
                <w:szCs w:val="22"/>
              </w:rPr>
            </w:pPr>
          </w:p>
        </w:tc>
        <w:tc>
          <w:tcPr>
            <w:tcW w:w="3798" w:type="dxa"/>
            <w:tcBorders>
              <w:top w:val="nil"/>
              <w:left w:val="nil"/>
              <w:bottom w:val="nil"/>
              <w:right w:val="nil"/>
            </w:tcBorders>
          </w:tcPr>
          <w:p w14:paraId="5E66B489" w14:textId="77777777" w:rsidR="00736535" w:rsidRPr="002F6640" w:rsidRDefault="00736535" w:rsidP="00736535">
            <w:pPr>
              <w:rPr>
                <w:rFonts w:asciiTheme="minorHAnsi" w:hAnsiTheme="minorHAnsi"/>
                <w:b/>
                <w:sz w:val="22"/>
                <w:szCs w:val="22"/>
              </w:rPr>
            </w:pPr>
          </w:p>
        </w:tc>
        <w:tc>
          <w:tcPr>
            <w:tcW w:w="2581" w:type="dxa"/>
            <w:tcBorders>
              <w:top w:val="nil"/>
              <w:left w:val="nil"/>
              <w:bottom w:val="nil"/>
              <w:right w:val="nil"/>
            </w:tcBorders>
          </w:tcPr>
          <w:p w14:paraId="5E66B48A" w14:textId="77777777" w:rsidR="00736535" w:rsidRPr="002F6640" w:rsidRDefault="00736535" w:rsidP="00736535">
            <w:pPr>
              <w:rPr>
                <w:rFonts w:asciiTheme="minorHAnsi" w:hAnsiTheme="minorHAnsi"/>
                <w:b/>
                <w:sz w:val="22"/>
                <w:szCs w:val="22"/>
              </w:rPr>
            </w:pPr>
          </w:p>
        </w:tc>
        <w:tc>
          <w:tcPr>
            <w:tcW w:w="1984" w:type="dxa"/>
            <w:tcBorders>
              <w:top w:val="nil"/>
              <w:left w:val="nil"/>
              <w:bottom w:val="nil"/>
              <w:right w:val="single" w:sz="6" w:space="0" w:color="auto"/>
            </w:tcBorders>
          </w:tcPr>
          <w:p w14:paraId="5E66B48B" w14:textId="77777777" w:rsidR="00736535" w:rsidRPr="002F6640" w:rsidRDefault="00736535" w:rsidP="00736535">
            <w:pPr>
              <w:pStyle w:val="TOAHeading"/>
              <w:tabs>
                <w:tab w:val="clear" w:pos="9000"/>
                <w:tab w:val="clear" w:pos="9360"/>
              </w:tabs>
              <w:suppressAutoHyphens w:val="0"/>
              <w:rPr>
                <w:rFonts w:asciiTheme="minorHAnsi" w:hAnsiTheme="minorHAnsi"/>
                <w:b/>
                <w:szCs w:val="22"/>
              </w:rPr>
            </w:pPr>
          </w:p>
        </w:tc>
      </w:tr>
      <w:tr w:rsidR="00B13C87" w:rsidRPr="002F6640" w14:paraId="5E66B491" w14:textId="77777777" w:rsidTr="00AE7DF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276" w:type="dxa"/>
            <w:tcBorders>
              <w:top w:val="nil"/>
              <w:left w:val="single" w:sz="6" w:space="0" w:color="auto"/>
              <w:bottom w:val="single" w:sz="4" w:space="0" w:color="auto"/>
              <w:right w:val="nil"/>
            </w:tcBorders>
          </w:tcPr>
          <w:p w14:paraId="5E66B48D" w14:textId="77777777" w:rsidR="00736535" w:rsidRPr="002F6640" w:rsidRDefault="00736535" w:rsidP="00736535">
            <w:pPr>
              <w:rPr>
                <w:rFonts w:asciiTheme="minorHAnsi" w:hAnsiTheme="minorHAnsi"/>
                <w:b/>
                <w:sz w:val="22"/>
                <w:szCs w:val="22"/>
              </w:rPr>
            </w:pPr>
          </w:p>
        </w:tc>
        <w:tc>
          <w:tcPr>
            <w:tcW w:w="3798" w:type="dxa"/>
            <w:tcBorders>
              <w:top w:val="nil"/>
              <w:left w:val="nil"/>
              <w:bottom w:val="single" w:sz="4" w:space="0" w:color="auto"/>
              <w:right w:val="nil"/>
            </w:tcBorders>
          </w:tcPr>
          <w:p w14:paraId="5E66B48E" w14:textId="77777777" w:rsidR="00736535" w:rsidRPr="002F6640" w:rsidRDefault="00736535" w:rsidP="00736535">
            <w:pPr>
              <w:rPr>
                <w:rFonts w:asciiTheme="minorHAnsi" w:hAnsiTheme="minorHAnsi"/>
                <w:b/>
                <w:sz w:val="22"/>
                <w:szCs w:val="22"/>
              </w:rPr>
            </w:pPr>
          </w:p>
        </w:tc>
        <w:tc>
          <w:tcPr>
            <w:tcW w:w="2581" w:type="dxa"/>
            <w:tcBorders>
              <w:top w:val="nil"/>
              <w:left w:val="nil"/>
              <w:bottom w:val="single" w:sz="4" w:space="0" w:color="auto"/>
              <w:right w:val="nil"/>
            </w:tcBorders>
          </w:tcPr>
          <w:p w14:paraId="5E66B48F" w14:textId="77777777" w:rsidR="00736535" w:rsidRPr="002F6640" w:rsidRDefault="00736535" w:rsidP="00736535">
            <w:pPr>
              <w:rPr>
                <w:rFonts w:asciiTheme="minorHAnsi" w:hAnsiTheme="minorHAnsi"/>
                <w:b/>
                <w:sz w:val="22"/>
                <w:szCs w:val="22"/>
              </w:rPr>
            </w:pPr>
          </w:p>
        </w:tc>
        <w:tc>
          <w:tcPr>
            <w:tcW w:w="1984" w:type="dxa"/>
            <w:tcBorders>
              <w:top w:val="nil"/>
              <w:left w:val="nil"/>
              <w:bottom w:val="single" w:sz="4" w:space="0" w:color="auto"/>
              <w:right w:val="single" w:sz="6" w:space="0" w:color="auto"/>
            </w:tcBorders>
          </w:tcPr>
          <w:p w14:paraId="5E66B490" w14:textId="591B1E0D" w:rsidR="00736535" w:rsidRPr="002F6640" w:rsidRDefault="00736535" w:rsidP="000A644C">
            <w:pPr>
              <w:jc w:val="right"/>
              <w:rPr>
                <w:rFonts w:asciiTheme="minorHAnsi" w:hAnsiTheme="minorHAnsi"/>
                <w:b/>
                <w:sz w:val="22"/>
                <w:szCs w:val="22"/>
              </w:rPr>
            </w:pPr>
          </w:p>
        </w:tc>
      </w:tr>
      <w:tr w:rsidR="00382700" w:rsidRPr="002F6640" w14:paraId="5E66B499"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120" w:type="dxa"/>
            <w:right w:w="120" w:type="dxa"/>
          </w:tblCellMar>
        </w:tblPrEx>
        <w:trPr>
          <w:trHeight w:val="957"/>
        </w:trPr>
        <w:tc>
          <w:tcPr>
            <w:tcW w:w="9639" w:type="dxa"/>
            <w:gridSpan w:val="4"/>
            <w:tcBorders>
              <w:top w:val="single" w:sz="4" w:space="0" w:color="auto"/>
            </w:tcBorders>
          </w:tcPr>
          <w:p w14:paraId="5E66B492" w14:textId="632F4B59" w:rsidR="00265157" w:rsidRPr="00234F2B" w:rsidRDefault="000942AB" w:rsidP="00736535">
            <w:pPr>
              <w:rPr>
                <w:rFonts w:asciiTheme="minorHAnsi" w:hAnsiTheme="minorHAnsi" w:cs="Arial"/>
                <w:sz w:val="22"/>
                <w:szCs w:val="22"/>
              </w:rPr>
            </w:pPr>
            <w:r w:rsidRPr="00234F2B">
              <w:rPr>
                <w:rFonts w:asciiTheme="minorHAnsi" w:hAnsiTheme="minorHAnsi" w:cs="Arial"/>
                <w:sz w:val="22"/>
                <w:szCs w:val="22"/>
              </w:rPr>
              <w:t>Andrius Sugintas</w:t>
            </w:r>
          </w:p>
          <w:p w14:paraId="5E66B493" w14:textId="13B5C998" w:rsidR="00BA7E30" w:rsidRPr="00234F2B" w:rsidRDefault="003D5FA2" w:rsidP="00736535">
            <w:pPr>
              <w:rPr>
                <w:rFonts w:asciiTheme="minorHAnsi" w:hAnsiTheme="minorHAnsi" w:cs="Arial"/>
                <w:sz w:val="22"/>
                <w:szCs w:val="22"/>
              </w:rPr>
            </w:pPr>
            <w:r w:rsidRPr="00234F2B">
              <w:rPr>
                <w:rFonts w:asciiTheme="minorHAnsi" w:hAnsiTheme="minorHAnsi" w:cs="Arial"/>
                <w:sz w:val="22"/>
                <w:szCs w:val="22"/>
              </w:rPr>
              <w:t>E-Mail</w:t>
            </w:r>
            <w:r w:rsidR="00736535" w:rsidRPr="00234F2B">
              <w:rPr>
                <w:rFonts w:asciiTheme="minorHAnsi" w:hAnsiTheme="minorHAnsi" w:cs="Arial"/>
                <w:sz w:val="22"/>
                <w:szCs w:val="22"/>
              </w:rPr>
              <w:t xml:space="preserve">: </w:t>
            </w:r>
            <w:hyperlink r:id="rId12" w:history="1">
              <w:r w:rsidR="000942AB" w:rsidRPr="00234F2B">
                <w:rPr>
                  <w:rStyle w:val="Hyperlink"/>
                  <w:rFonts w:asciiTheme="minorHAnsi" w:hAnsiTheme="minorHAnsi" w:cs="Arial"/>
                  <w:sz w:val="22"/>
                  <w:szCs w:val="22"/>
                </w:rPr>
                <w:t>andrius.sugintas@undp.org</w:t>
              </w:r>
            </w:hyperlink>
            <w:r w:rsidR="00B5319E" w:rsidRPr="00234F2B">
              <w:rPr>
                <w:rFonts w:asciiTheme="minorHAnsi" w:hAnsiTheme="minorHAnsi" w:cs="Arial"/>
                <w:sz w:val="22"/>
                <w:szCs w:val="22"/>
              </w:rPr>
              <w:t xml:space="preserve"> </w:t>
            </w:r>
          </w:p>
          <w:p w14:paraId="5E66B494" w14:textId="77777777" w:rsidR="00D215B5" w:rsidRPr="004621FB" w:rsidRDefault="00D215B5" w:rsidP="00D215B5">
            <w:pPr>
              <w:rPr>
                <w:rFonts w:asciiTheme="minorHAnsi" w:hAnsiTheme="minorHAnsi" w:cs="Arial"/>
                <w:sz w:val="22"/>
                <w:szCs w:val="22"/>
              </w:rPr>
            </w:pPr>
            <w:r w:rsidRPr="004621FB">
              <w:rPr>
                <w:rFonts w:asciiTheme="minorHAnsi" w:hAnsiTheme="minorHAnsi" w:cs="Arial"/>
                <w:sz w:val="22"/>
                <w:szCs w:val="22"/>
              </w:rPr>
              <w:t>Unite</w:t>
            </w:r>
            <w:r w:rsidR="00E943A5" w:rsidRPr="004621FB">
              <w:rPr>
                <w:rFonts w:asciiTheme="minorHAnsi" w:hAnsiTheme="minorHAnsi" w:cs="Arial"/>
                <w:sz w:val="22"/>
                <w:szCs w:val="22"/>
              </w:rPr>
              <w:t xml:space="preserve">d Nations Development </w:t>
            </w:r>
            <w:proofErr w:type="spellStart"/>
            <w:r w:rsidR="00E943A5" w:rsidRPr="004621FB">
              <w:rPr>
                <w:rFonts w:asciiTheme="minorHAnsi" w:hAnsiTheme="minorHAnsi" w:cs="Arial"/>
                <w:sz w:val="22"/>
                <w:szCs w:val="22"/>
              </w:rPr>
              <w:t>Programme</w:t>
            </w:r>
            <w:proofErr w:type="spellEnd"/>
          </w:p>
          <w:p w14:paraId="5E66B495" w14:textId="77777777" w:rsidR="00D215B5" w:rsidRPr="004621FB" w:rsidRDefault="00D215B5" w:rsidP="00D215B5">
            <w:pPr>
              <w:rPr>
                <w:rFonts w:asciiTheme="minorHAnsi" w:hAnsiTheme="minorHAnsi" w:cs="Arial"/>
                <w:sz w:val="22"/>
                <w:szCs w:val="22"/>
              </w:rPr>
            </w:pPr>
            <w:r w:rsidRPr="004621FB">
              <w:rPr>
                <w:rFonts w:asciiTheme="minorHAnsi" w:hAnsiTheme="minorHAnsi" w:cs="Arial"/>
                <w:sz w:val="22"/>
                <w:szCs w:val="22"/>
              </w:rPr>
              <w:t>UNDP, 4th floor</w:t>
            </w:r>
          </w:p>
          <w:p w14:paraId="5E66B496" w14:textId="77777777" w:rsidR="00D215B5" w:rsidRPr="002F6640" w:rsidRDefault="00D215B5" w:rsidP="00D215B5">
            <w:pPr>
              <w:rPr>
                <w:rFonts w:asciiTheme="minorHAnsi" w:hAnsiTheme="minorHAnsi" w:cs="Arial"/>
                <w:sz w:val="22"/>
                <w:szCs w:val="22"/>
                <w:lang w:val="de-DE"/>
              </w:rPr>
            </w:pPr>
            <w:r w:rsidRPr="002F6640">
              <w:rPr>
                <w:rFonts w:asciiTheme="minorHAnsi" w:hAnsiTheme="minorHAnsi" w:cs="Arial"/>
                <w:sz w:val="22"/>
                <w:szCs w:val="22"/>
                <w:lang w:val="de-DE"/>
              </w:rPr>
              <w:t xml:space="preserve">Marmorvej 51, </w:t>
            </w:r>
          </w:p>
          <w:p w14:paraId="5E66B497" w14:textId="77777777" w:rsidR="00D215B5" w:rsidRPr="002F6640" w:rsidRDefault="00D215B5" w:rsidP="00D215B5">
            <w:pPr>
              <w:rPr>
                <w:rFonts w:asciiTheme="minorHAnsi" w:hAnsiTheme="minorHAnsi" w:cs="Arial"/>
                <w:sz w:val="22"/>
                <w:szCs w:val="22"/>
                <w:lang w:val="de-DE"/>
              </w:rPr>
            </w:pPr>
            <w:r w:rsidRPr="002F6640">
              <w:rPr>
                <w:rFonts w:asciiTheme="minorHAnsi" w:hAnsiTheme="minorHAnsi" w:cs="Arial"/>
                <w:sz w:val="22"/>
                <w:szCs w:val="22"/>
                <w:lang w:val="de-DE"/>
              </w:rPr>
              <w:t xml:space="preserve">2100 Copenhagen Ø, Denmark </w:t>
            </w:r>
          </w:p>
          <w:p w14:paraId="5E66B498" w14:textId="77777777" w:rsidR="00736535" w:rsidRPr="002F6640" w:rsidRDefault="000F4AF3" w:rsidP="00736535">
            <w:pPr>
              <w:rPr>
                <w:rFonts w:asciiTheme="minorHAnsi" w:hAnsiTheme="minorHAnsi"/>
                <w:sz w:val="22"/>
                <w:szCs w:val="22"/>
                <w:lang w:val="de-DE"/>
              </w:rPr>
            </w:pPr>
            <w:hyperlink r:id="rId13" w:history="1"/>
          </w:p>
        </w:tc>
      </w:tr>
    </w:tbl>
    <w:p w14:paraId="5E66B49A" w14:textId="77777777" w:rsidR="00955D08" w:rsidRDefault="00955D08">
      <w:pPr>
        <w:pStyle w:val="Arialtight"/>
        <w:tabs>
          <w:tab w:val="left" w:pos="0"/>
          <w:tab w:val="left" w:pos="1701"/>
          <w:tab w:val="left" w:pos="2835"/>
        </w:tabs>
        <w:ind w:right="-28"/>
        <w:rPr>
          <w:rFonts w:asciiTheme="minorHAnsi" w:hAnsiTheme="minorHAnsi"/>
          <w:b w:val="0"/>
          <w:lang w:val="de-DE"/>
        </w:rPr>
      </w:pPr>
    </w:p>
    <w:p w14:paraId="69192975" w14:textId="77777777" w:rsidR="00893C09" w:rsidRPr="002F6640" w:rsidRDefault="00893C09">
      <w:pPr>
        <w:pStyle w:val="Arialtight"/>
        <w:tabs>
          <w:tab w:val="left" w:pos="0"/>
          <w:tab w:val="left" w:pos="1701"/>
          <w:tab w:val="left" w:pos="2835"/>
        </w:tabs>
        <w:ind w:right="-28"/>
        <w:rPr>
          <w:rFonts w:asciiTheme="minorHAnsi" w:hAnsiTheme="minorHAnsi"/>
          <w:b w:val="0"/>
          <w:lang w:val="de-DE"/>
        </w:rPr>
      </w:pPr>
    </w:p>
    <w:p w14:paraId="5E66B49B" w14:textId="77777777" w:rsidR="000128CB" w:rsidRPr="00107FBC" w:rsidRDefault="000128CB" w:rsidP="0056309F">
      <w:pPr>
        <w:pStyle w:val="ListParagraph"/>
        <w:numPr>
          <w:ilvl w:val="0"/>
          <w:numId w:val="22"/>
        </w:numPr>
        <w:spacing w:line="276" w:lineRule="auto"/>
        <w:jc w:val="both"/>
        <w:rPr>
          <w:rFonts w:asciiTheme="minorHAnsi" w:hAnsiTheme="minorHAnsi"/>
          <w:b/>
          <w:color w:val="000000" w:themeColor="text1"/>
          <w:sz w:val="32"/>
        </w:rPr>
      </w:pPr>
      <w:r w:rsidRPr="00107FBC">
        <w:rPr>
          <w:rFonts w:asciiTheme="minorHAnsi" w:hAnsiTheme="minorHAnsi"/>
          <w:b/>
          <w:color w:val="000000" w:themeColor="text1"/>
          <w:sz w:val="32"/>
        </w:rPr>
        <w:t>I</w:t>
      </w:r>
      <w:r w:rsidR="00BE054E" w:rsidRPr="00107FBC">
        <w:rPr>
          <w:rFonts w:asciiTheme="minorHAnsi" w:hAnsiTheme="minorHAnsi"/>
          <w:b/>
          <w:color w:val="000000" w:themeColor="text1"/>
          <w:sz w:val="32"/>
        </w:rPr>
        <w:t>ntroduction</w:t>
      </w:r>
    </w:p>
    <w:p w14:paraId="1886F946" w14:textId="77777777" w:rsidR="00893C09" w:rsidRDefault="00893C09" w:rsidP="0056309F">
      <w:pPr>
        <w:spacing w:line="276" w:lineRule="auto"/>
        <w:jc w:val="both"/>
        <w:rPr>
          <w:rFonts w:asciiTheme="minorHAnsi" w:hAnsiTheme="minorHAnsi"/>
          <w:color w:val="000000" w:themeColor="text1"/>
          <w:sz w:val="22"/>
          <w:szCs w:val="22"/>
        </w:rPr>
      </w:pPr>
    </w:p>
    <w:p w14:paraId="0D15B100" w14:textId="29AA494B" w:rsidR="00893C09" w:rsidRDefault="00893C09" w:rsidP="00AB2EFB">
      <w:pPr>
        <w:spacing w:line="276" w:lineRule="auto"/>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As part of a global United Nations Development </w:t>
      </w:r>
      <w:proofErr w:type="spellStart"/>
      <w:r>
        <w:rPr>
          <w:rFonts w:asciiTheme="minorHAnsi" w:hAnsiTheme="minorHAnsi"/>
          <w:color w:val="000000" w:themeColor="text1"/>
          <w:sz w:val="22"/>
          <w:szCs w:val="22"/>
        </w:rPr>
        <w:t>Programme</w:t>
      </w:r>
      <w:proofErr w:type="spellEnd"/>
      <w:r>
        <w:rPr>
          <w:rFonts w:asciiTheme="minorHAnsi" w:hAnsiTheme="minorHAnsi"/>
          <w:color w:val="000000" w:themeColor="text1"/>
          <w:sz w:val="22"/>
          <w:szCs w:val="22"/>
        </w:rPr>
        <w:t xml:space="preserve"> (UNDP) initiative to reduce the carbon footprint of UNDP Country Offices, through the reduction of energy demand as well as through the supply of renewable energy, UNDP hereby </w:t>
      </w:r>
      <w:r w:rsidRPr="00776A61">
        <w:rPr>
          <w:rFonts w:asciiTheme="minorHAnsi" w:hAnsiTheme="minorHAnsi"/>
          <w:color w:val="000000" w:themeColor="text1"/>
          <w:sz w:val="22"/>
          <w:szCs w:val="22"/>
        </w:rPr>
        <w:t>invites suitable bids for</w:t>
      </w:r>
      <w:r w:rsidR="0054451D">
        <w:rPr>
          <w:rFonts w:asciiTheme="minorHAnsi" w:hAnsiTheme="minorHAnsi"/>
          <w:color w:val="000000" w:themeColor="text1"/>
          <w:sz w:val="22"/>
          <w:szCs w:val="22"/>
        </w:rPr>
        <w:t xml:space="preserve"> </w:t>
      </w:r>
      <w:r w:rsidR="003A1EAC">
        <w:rPr>
          <w:rFonts w:asciiTheme="minorHAnsi" w:hAnsiTheme="minorHAnsi"/>
          <w:color w:val="000000" w:themeColor="text1"/>
          <w:sz w:val="22"/>
          <w:szCs w:val="22"/>
        </w:rPr>
        <w:t xml:space="preserve">supply of </w:t>
      </w:r>
      <w:r w:rsidRPr="00776A61">
        <w:rPr>
          <w:rFonts w:asciiTheme="minorHAnsi" w:hAnsiTheme="minorHAnsi"/>
          <w:color w:val="000000" w:themeColor="text1"/>
          <w:sz w:val="22"/>
          <w:szCs w:val="22"/>
        </w:rPr>
        <w:t xml:space="preserve">Power Consumption Measurement and Monitoring (PCMM) systems. </w:t>
      </w:r>
    </w:p>
    <w:p w14:paraId="1433F3D1" w14:textId="77777777" w:rsidR="00893C09" w:rsidRDefault="00893C09" w:rsidP="0056309F">
      <w:pPr>
        <w:spacing w:line="276" w:lineRule="auto"/>
        <w:jc w:val="both"/>
        <w:rPr>
          <w:rFonts w:asciiTheme="minorHAnsi" w:hAnsiTheme="minorHAnsi"/>
          <w:color w:val="000000" w:themeColor="text1"/>
          <w:sz w:val="22"/>
          <w:szCs w:val="22"/>
        </w:rPr>
      </w:pPr>
    </w:p>
    <w:p w14:paraId="4E7A3B5E" w14:textId="186C0457" w:rsidR="00893C09" w:rsidRDefault="00893C09" w:rsidP="00893C09">
      <w:pPr>
        <w:spacing w:line="276" w:lineRule="auto"/>
        <w:jc w:val="both"/>
        <w:rPr>
          <w:rFonts w:asciiTheme="minorHAnsi" w:hAnsiTheme="minorHAnsi"/>
          <w:bCs/>
          <w:color w:val="000000" w:themeColor="text1"/>
          <w:sz w:val="22"/>
          <w:szCs w:val="22"/>
          <w:lang w:val="en-GB"/>
        </w:rPr>
      </w:pPr>
      <w:r w:rsidRPr="00893C09">
        <w:rPr>
          <w:rFonts w:asciiTheme="minorHAnsi" w:hAnsiTheme="minorHAnsi"/>
          <w:bCs/>
          <w:color w:val="000000" w:themeColor="text1"/>
          <w:sz w:val="22"/>
          <w:szCs w:val="22"/>
          <w:lang w:val="en-GB"/>
        </w:rPr>
        <w:t xml:space="preserve">The objective of the </w:t>
      </w:r>
      <w:r>
        <w:rPr>
          <w:rFonts w:asciiTheme="minorHAnsi" w:hAnsiTheme="minorHAnsi"/>
          <w:bCs/>
          <w:color w:val="000000" w:themeColor="text1"/>
          <w:sz w:val="22"/>
          <w:szCs w:val="22"/>
          <w:lang w:val="en-GB"/>
        </w:rPr>
        <w:t xml:space="preserve">PCMM </w:t>
      </w:r>
      <w:r w:rsidRPr="00C74FD8">
        <w:rPr>
          <w:rFonts w:asciiTheme="minorHAnsi" w:hAnsiTheme="minorHAnsi"/>
          <w:bCs/>
          <w:color w:val="000000" w:themeColor="text1"/>
          <w:sz w:val="22"/>
          <w:szCs w:val="22"/>
          <w:lang w:val="en-GB"/>
        </w:rPr>
        <w:t>solution</w:t>
      </w:r>
      <w:r w:rsidRPr="00893C09">
        <w:rPr>
          <w:rFonts w:asciiTheme="minorHAnsi" w:hAnsiTheme="minorHAnsi"/>
          <w:bCs/>
          <w:color w:val="000000" w:themeColor="text1"/>
          <w:sz w:val="22"/>
          <w:szCs w:val="22"/>
          <w:lang w:val="en-GB"/>
        </w:rPr>
        <w:t xml:space="preserve"> is to improve the understanding of the power consumption of </w:t>
      </w:r>
      <w:r w:rsidR="00EE202E">
        <w:rPr>
          <w:rFonts w:asciiTheme="minorHAnsi" w:hAnsiTheme="minorHAnsi"/>
          <w:bCs/>
          <w:color w:val="000000" w:themeColor="text1"/>
          <w:sz w:val="22"/>
          <w:szCs w:val="22"/>
          <w:lang w:val="en-GB"/>
        </w:rPr>
        <w:t>UN buildings</w:t>
      </w:r>
      <w:r w:rsidRPr="00893C09">
        <w:rPr>
          <w:rFonts w:asciiTheme="minorHAnsi" w:hAnsiTheme="minorHAnsi"/>
          <w:bCs/>
          <w:color w:val="000000" w:themeColor="text1"/>
          <w:sz w:val="22"/>
          <w:szCs w:val="22"/>
          <w:lang w:val="en-GB"/>
        </w:rPr>
        <w:t xml:space="preserve"> </w:t>
      </w:r>
      <w:r w:rsidR="00EE202E">
        <w:rPr>
          <w:rFonts w:asciiTheme="minorHAnsi" w:hAnsiTheme="minorHAnsi"/>
          <w:bCs/>
          <w:color w:val="000000" w:themeColor="text1"/>
          <w:sz w:val="22"/>
          <w:szCs w:val="22"/>
          <w:lang w:val="en-GB"/>
        </w:rPr>
        <w:t>(including office buildings, medical clinics, schools and others),</w:t>
      </w:r>
      <w:r w:rsidRPr="00893C09">
        <w:rPr>
          <w:rFonts w:asciiTheme="minorHAnsi" w:hAnsiTheme="minorHAnsi"/>
          <w:bCs/>
          <w:color w:val="000000" w:themeColor="text1"/>
          <w:sz w:val="22"/>
          <w:szCs w:val="22"/>
          <w:lang w:val="en-GB"/>
        </w:rPr>
        <w:t xml:space="preserve"> through the collection and analysis of appropriate data. The information obtained from the PCMM system should facilitate the optimisation and reduction of electrical power consumption in buildings, as well as aid the design of building-integrated solar PV systems in various locations.</w:t>
      </w:r>
    </w:p>
    <w:p w14:paraId="25F5009C" w14:textId="77777777" w:rsidR="00893C09" w:rsidRDefault="00893C09" w:rsidP="00893C09">
      <w:pPr>
        <w:spacing w:line="276" w:lineRule="auto"/>
        <w:jc w:val="both"/>
        <w:rPr>
          <w:rFonts w:asciiTheme="minorHAnsi" w:hAnsiTheme="minorHAnsi"/>
          <w:bCs/>
          <w:color w:val="000000" w:themeColor="text1"/>
          <w:sz w:val="22"/>
          <w:szCs w:val="22"/>
          <w:lang w:val="en-GB"/>
        </w:rPr>
      </w:pPr>
    </w:p>
    <w:p w14:paraId="43252E73" w14:textId="0473BA16" w:rsidR="00893C09" w:rsidRDefault="00893C09">
      <w:pPr>
        <w:rPr>
          <w:rFonts w:asciiTheme="minorHAnsi" w:hAnsiTheme="minorHAnsi"/>
          <w:bCs/>
          <w:color w:val="000000" w:themeColor="text1"/>
          <w:sz w:val="22"/>
          <w:szCs w:val="22"/>
          <w:lang w:val="en-GB"/>
        </w:rPr>
      </w:pPr>
      <w:r>
        <w:rPr>
          <w:rFonts w:asciiTheme="minorHAnsi" w:hAnsiTheme="minorHAnsi"/>
          <w:bCs/>
          <w:color w:val="000000" w:themeColor="text1"/>
          <w:sz w:val="22"/>
          <w:szCs w:val="22"/>
          <w:lang w:val="en-GB"/>
        </w:rPr>
        <w:br w:type="page"/>
      </w:r>
    </w:p>
    <w:p w14:paraId="5E66B49F" w14:textId="0BA8E2B4" w:rsidR="0056309F" w:rsidRPr="00107FBC" w:rsidRDefault="001B04EA" w:rsidP="0056309F">
      <w:pPr>
        <w:pStyle w:val="ListParagraph"/>
        <w:numPr>
          <w:ilvl w:val="0"/>
          <w:numId w:val="22"/>
        </w:numPr>
        <w:spacing w:line="276" w:lineRule="auto"/>
        <w:jc w:val="both"/>
        <w:rPr>
          <w:rFonts w:asciiTheme="minorHAnsi" w:hAnsiTheme="minorHAnsi"/>
          <w:b/>
          <w:color w:val="000000" w:themeColor="text1"/>
          <w:sz w:val="32"/>
        </w:rPr>
      </w:pPr>
      <w:r>
        <w:rPr>
          <w:rFonts w:asciiTheme="minorHAnsi" w:hAnsiTheme="minorHAnsi"/>
          <w:b/>
          <w:color w:val="000000" w:themeColor="text1"/>
          <w:sz w:val="32"/>
        </w:rPr>
        <w:lastRenderedPageBreak/>
        <w:t>System</w:t>
      </w:r>
      <w:r w:rsidR="00893C09" w:rsidRPr="00107FBC">
        <w:rPr>
          <w:rFonts w:asciiTheme="minorHAnsi" w:hAnsiTheme="minorHAnsi"/>
          <w:b/>
          <w:color w:val="000000" w:themeColor="text1"/>
          <w:sz w:val="32"/>
        </w:rPr>
        <w:t xml:space="preserve"> specifications</w:t>
      </w:r>
    </w:p>
    <w:p w14:paraId="5E66B4A0" w14:textId="77777777" w:rsidR="00F57D71" w:rsidRPr="00BF6EE1" w:rsidRDefault="00F57D71" w:rsidP="00F57D71">
      <w:pPr>
        <w:spacing w:line="276" w:lineRule="auto"/>
        <w:jc w:val="both"/>
        <w:rPr>
          <w:rFonts w:asciiTheme="minorHAnsi" w:hAnsiTheme="minorHAnsi"/>
          <w:color w:val="000000" w:themeColor="text1"/>
          <w:sz w:val="22"/>
          <w:szCs w:val="22"/>
        </w:rPr>
      </w:pPr>
    </w:p>
    <w:p w14:paraId="2AD1F52B" w14:textId="3FA0C8EA" w:rsidR="00893C09" w:rsidRDefault="00893C09" w:rsidP="00893C09">
      <w:pPr>
        <w:pStyle w:val="BankNormal"/>
        <w:tabs>
          <w:tab w:val="left" w:pos="5686"/>
          <w:tab w:val="right" w:pos="7218"/>
        </w:tabs>
        <w:spacing w:after="0"/>
        <w:jc w:val="both"/>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 xml:space="preserve">The PCMM </w:t>
      </w:r>
      <w:r w:rsidR="0052549F">
        <w:rPr>
          <w:rFonts w:asciiTheme="minorHAnsi" w:hAnsiTheme="minorHAnsi" w:cstheme="minorHAnsi"/>
          <w:bCs/>
          <w:color w:val="000000" w:themeColor="text1"/>
          <w:sz w:val="22"/>
          <w:szCs w:val="22"/>
          <w:lang w:val="en-GB"/>
        </w:rPr>
        <w:t>solution</w:t>
      </w:r>
      <w:r>
        <w:rPr>
          <w:rFonts w:asciiTheme="minorHAnsi" w:hAnsiTheme="minorHAnsi" w:cstheme="minorHAnsi"/>
          <w:bCs/>
          <w:color w:val="000000" w:themeColor="text1"/>
          <w:sz w:val="22"/>
          <w:szCs w:val="22"/>
          <w:lang w:val="en-GB"/>
        </w:rPr>
        <w:t xml:space="preserve"> should satisfy the following technical specifications:</w:t>
      </w:r>
    </w:p>
    <w:p w14:paraId="53B74591" w14:textId="77777777" w:rsidR="00893C09" w:rsidRDefault="00893C09" w:rsidP="00893C09">
      <w:pPr>
        <w:pStyle w:val="BankNormal"/>
        <w:tabs>
          <w:tab w:val="left" w:pos="5686"/>
          <w:tab w:val="right" w:pos="7218"/>
        </w:tabs>
        <w:spacing w:after="0"/>
        <w:rPr>
          <w:rFonts w:asciiTheme="minorHAnsi" w:hAnsiTheme="minorHAnsi" w:cstheme="minorHAnsi"/>
          <w:bCs/>
          <w:color w:val="000000" w:themeColor="text1"/>
          <w:sz w:val="22"/>
          <w:szCs w:val="22"/>
          <w:lang w:val="en-GB"/>
        </w:rPr>
      </w:pPr>
    </w:p>
    <w:p w14:paraId="38F4A870" w14:textId="626FED3B" w:rsidR="00893C09" w:rsidRDefault="00893C09" w:rsidP="00893C09">
      <w:pPr>
        <w:pStyle w:val="BankNormal"/>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a)</w:t>
      </w:r>
      <w:r w:rsidR="004F64BA">
        <w:rPr>
          <w:rFonts w:asciiTheme="minorHAnsi" w:hAnsiTheme="minorHAnsi" w:cstheme="minorHAnsi"/>
          <w:bCs/>
          <w:color w:val="000000" w:themeColor="text1"/>
          <w:sz w:val="22"/>
          <w:szCs w:val="22"/>
          <w:lang w:val="en-GB"/>
        </w:rPr>
        <w:t xml:space="preserve"> </w:t>
      </w:r>
      <w:r>
        <w:rPr>
          <w:rFonts w:asciiTheme="minorHAnsi" w:hAnsiTheme="minorHAnsi" w:cstheme="minorHAnsi"/>
          <w:bCs/>
          <w:color w:val="000000" w:themeColor="text1"/>
          <w:sz w:val="22"/>
          <w:szCs w:val="22"/>
          <w:lang w:val="en-GB"/>
        </w:rPr>
        <w:t>Required</w:t>
      </w:r>
      <w:r>
        <w:rPr>
          <w:rFonts w:asciiTheme="minorHAnsi" w:hAnsiTheme="minorHAnsi" w:cstheme="minorHAnsi"/>
          <w:bCs/>
          <w:color w:val="000000" w:themeColor="text1"/>
          <w:sz w:val="22"/>
          <w:szCs w:val="22"/>
          <w:lang w:val="en-GB"/>
        </w:rPr>
        <w:br/>
      </w:r>
    </w:p>
    <w:p w14:paraId="1CEEA595" w14:textId="77777777" w:rsidR="00893C09" w:rsidRPr="00751753"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sidRPr="00751753">
        <w:rPr>
          <w:rFonts w:asciiTheme="minorHAnsi" w:hAnsiTheme="minorHAnsi" w:cstheme="minorHAnsi"/>
          <w:bCs/>
          <w:color w:val="000000" w:themeColor="text1"/>
          <w:sz w:val="22"/>
          <w:szCs w:val="22"/>
          <w:lang w:val="en-GB"/>
        </w:rPr>
        <w:t>Measure voltage, current and power on single-, two- and three-phase AC building mainlines.</w:t>
      </w:r>
    </w:p>
    <w:p w14:paraId="47A35396" w14:textId="53364194" w:rsidR="00107FBC" w:rsidRPr="00751753"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sidRPr="00751753">
        <w:rPr>
          <w:rFonts w:asciiTheme="minorHAnsi" w:hAnsiTheme="minorHAnsi" w:cstheme="minorHAnsi"/>
          <w:bCs/>
          <w:color w:val="000000" w:themeColor="text1"/>
          <w:sz w:val="22"/>
          <w:szCs w:val="22"/>
          <w:lang w:val="en-GB"/>
        </w:rPr>
        <w:t>Be able to take the above measurements on electrical lines car</w:t>
      </w:r>
      <w:r w:rsidR="004F64BA" w:rsidRPr="00751753">
        <w:rPr>
          <w:rFonts w:asciiTheme="minorHAnsi" w:hAnsiTheme="minorHAnsi" w:cstheme="minorHAnsi"/>
          <w:bCs/>
          <w:color w:val="000000" w:themeColor="text1"/>
          <w:sz w:val="22"/>
          <w:szCs w:val="22"/>
          <w:lang w:val="en-GB"/>
        </w:rPr>
        <w:t>rying loads</w:t>
      </w:r>
      <w:r w:rsidR="00E27E83">
        <w:rPr>
          <w:rFonts w:asciiTheme="minorHAnsi" w:hAnsiTheme="minorHAnsi" w:cstheme="minorHAnsi"/>
          <w:bCs/>
          <w:color w:val="000000" w:themeColor="text1"/>
          <w:sz w:val="22"/>
          <w:szCs w:val="22"/>
          <w:lang w:val="en-GB"/>
        </w:rPr>
        <w:t xml:space="preserve"> with 200A, 400A, 600A, 800A,</w:t>
      </w:r>
      <w:r w:rsidR="00107FBC" w:rsidRPr="00751753">
        <w:rPr>
          <w:rFonts w:asciiTheme="minorHAnsi" w:hAnsiTheme="minorHAnsi" w:cstheme="minorHAnsi"/>
          <w:bCs/>
          <w:color w:val="000000" w:themeColor="text1"/>
          <w:sz w:val="22"/>
          <w:szCs w:val="22"/>
          <w:lang w:val="en-GB"/>
        </w:rPr>
        <w:t xml:space="preserve"> 1000A</w:t>
      </w:r>
      <w:r w:rsidR="00E27E83">
        <w:rPr>
          <w:rFonts w:asciiTheme="minorHAnsi" w:hAnsiTheme="minorHAnsi" w:cstheme="minorHAnsi"/>
          <w:bCs/>
          <w:color w:val="000000" w:themeColor="text1"/>
          <w:sz w:val="22"/>
          <w:szCs w:val="22"/>
          <w:lang w:val="en-GB"/>
        </w:rPr>
        <w:t xml:space="preserve"> and &gt;1000A</w:t>
      </w:r>
      <w:r w:rsidR="00107FBC" w:rsidRPr="00751753">
        <w:rPr>
          <w:rFonts w:asciiTheme="minorHAnsi" w:hAnsiTheme="minorHAnsi" w:cstheme="minorHAnsi"/>
          <w:bCs/>
          <w:color w:val="000000" w:themeColor="text1"/>
          <w:sz w:val="22"/>
          <w:szCs w:val="22"/>
          <w:lang w:val="en-GB"/>
        </w:rPr>
        <w:t xml:space="preserve"> </w:t>
      </w:r>
      <w:r w:rsidR="004621FB" w:rsidRPr="00751753">
        <w:rPr>
          <w:rFonts w:asciiTheme="minorHAnsi" w:hAnsiTheme="minorHAnsi" w:cstheme="minorHAnsi"/>
          <w:bCs/>
          <w:color w:val="000000" w:themeColor="text1"/>
          <w:sz w:val="22"/>
          <w:szCs w:val="22"/>
          <w:lang w:val="en-GB"/>
        </w:rPr>
        <w:t xml:space="preserve">(other increments are acceptable) </w:t>
      </w:r>
      <w:r w:rsidR="00107FBC" w:rsidRPr="00751753">
        <w:rPr>
          <w:rFonts w:asciiTheme="minorHAnsi" w:hAnsiTheme="minorHAnsi" w:cstheme="minorHAnsi"/>
          <w:bCs/>
          <w:color w:val="000000" w:themeColor="text1"/>
          <w:sz w:val="22"/>
          <w:szCs w:val="22"/>
          <w:lang w:val="en-GB"/>
        </w:rPr>
        <w:t xml:space="preserve">of current per phase </w:t>
      </w:r>
      <w:r w:rsidRPr="00751753">
        <w:rPr>
          <w:rFonts w:asciiTheme="minorHAnsi" w:hAnsiTheme="minorHAnsi" w:cstheme="minorHAnsi"/>
          <w:bCs/>
          <w:color w:val="000000" w:themeColor="text1"/>
          <w:sz w:val="22"/>
          <w:szCs w:val="22"/>
          <w:lang w:val="en-GB"/>
        </w:rPr>
        <w:t>on ma</w:t>
      </w:r>
      <w:r w:rsidR="00107FBC" w:rsidRPr="00751753">
        <w:rPr>
          <w:rFonts w:asciiTheme="minorHAnsi" w:hAnsiTheme="minorHAnsi" w:cstheme="minorHAnsi"/>
          <w:bCs/>
          <w:color w:val="000000" w:themeColor="text1"/>
          <w:sz w:val="22"/>
          <w:szCs w:val="22"/>
          <w:lang w:val="en-GB"/>
        </w:rPr>
        <w:t>inlines respectively</w:t>
      </w:r>
      <w:r w:rsidR="005F4C2F" w:rsidRPr="00751753">
        <w:rPr>
          <w:rFonts w:asciiTheme="minorHAnsi" w:hAnsiTheme="minorHAnsi" w:cstheme="minorHAnsi"/>
          <w:bCs/>
          <w:color w:val="000000" w:themeColor="text1"/>
          <w:sz w:val="22"/>
          <w:szCs w:val="22"/>
          <w:lang w:val="en-GB"/>
        </w:rPr>
        <w:t>,</w:t>
      </w:r>
      <w:r w:rsidR="00181BD2" w:rsidRPr="00751753">
        <w:rPr>
          <w:rFonts w:asciiTheme="minorHAnsi" w:hAnsiTheme="minorHAnsi" w:cstheme="minorHAnsi"/>
          <w:bCs/>
          <w:color w:val="000000" w:themeColor="text1"/>
          <w:sz w:val="22"/>
          <w:szCs w:val="22"/>
          <w:lang w:val="en-GB"/>
        </w:rPr>
        <w:t xml:space="preserve"> as specified in the separate lot</w:t>
      </w:r>
      <w:r w:rsidR="005F4C2F" w:rsidRPr="00751753">
        <w:rPr>
          <w:rFonts w:asciiTheme="minorHAnsi" w:hAnsiTheme="minorHAnsi" w:cstheme="minorHAnsi"/>
          <w:bCs/>
          <w:color w:val="000000" w:themeColor="text1"/>
          <w:sz w:val="22"/>
          <w:szCs w:val="22"/>
          <w:lang w:val="en-GB"/>
        </w:rPr>
        <w:t>s in Section 3 of this document</w:t>
      </w:r>
      <w:r w:rsidR="00107FBC" w:rsidRPr="00751753">
        <w:rPr>
          <w:rFonts w:asciiTheme="minorHAnsi" w:hAnsiTheme="minorHAnsi" w:cstheme="minorHAnsi"/>
          <w:bCs/>
          <w:color w:val="000000" w:themeColor="text1"/>
          <w:sz w:val="22"/>
          <w:szCs w:val="22"/>
          <w:lang w:val="en-GB"/>
        </w:rPr>
        <w:t>.</w:t>
      </w:r>
    </w:p>
    <w:p w14:paraId="345EB938" w14:textId="3196D928" w:rsidR="00523256" w:rsidRDefault="00523256" w:rsidP="00523256">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Measure power on up to at least 10 individual building circuits</w:t>
      </w:r>
      <w:r w:rsidR="00B1478B">
        <w:rPr>
          <w:rFonts w:asciiTheme="minorHAnsi" w:hAnsiTheme="minorHAnsi" w:cstheme="minorHAnsi"/>
          <w:bCs/>
          <w:color w:val="000000" w:themeColor="text1"/>
          <w:sz w:val="22"/>
          <w:szCs w:val="22"/>
          <w:lang w:val="en-GB"/>
        </w:rPr>
        <w:t xml:space="preserve"> simultaneously</w:t>
      </w:r>
      <w:r w:rsidR="00751753">
        <w:rPr>
          <w:rFonts w:asciiTheme="minorHAnsi" w:hAnsiTheme="minorHAnsi" w:cstheme="minorHAnsi"/>
          <w:bCs/>
          <w:color w:val="000000" w:themeColor="text1"/>
          <w:sz w:val="22"/>
          <w:szCs w:val="22"/>
          <w:lang w:val="en-GB"/>
        </w:rPr>
        <w:t xml:space="preserve">. </w:t>
      </w:r>
      <w:r>
        <w:rPr>
          <w:rFonts w:asciiTheme="minorHAnsi" w:hAnsiTheme="minorHAnsi" w:cstheme="minorHAnsi"/>
          <w:bCs/>
          <w:color w:val="000000" w:themeColor="text1"/>
          <w:sz w:val="22"/>
          <w:szCs w:val="22"/>
          <w:lang w:val="en-GB"/>
        </w:rPr>
        <w:t xml:space="preserve">This can be achieved in a modular arrangement, where smaller measuring units are combined to match the number of relevant circuits on a given site. </w:t>
      </w:r>
    </w:p>
    <w:p w14:paraId="30AFCF16" w14:textId="627F3C8C" w:rsidR="00893C09" w:rsidRDefault="00513693"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Be able to</w:t>
      </w:r>
      <w:r w:rsidR="00107FBC">
        <w:rPr>
          <w:rFonts w:asciiTheme="minorHAnsi" w:hAnsiTheme="minorHAnsi" w:cstheme="minorHAnsi"/>
          <w:bCs/>
          <w:color w:val="000000" w:themeColor="text1"/>
          <w:sz w:val="22"/>
          <w:szCs w:val="22"/>
          <w:lang w:val="en-GB"/>
        </w:rPr>
        <w:t xml:space="preserve"> </w:t>
      </w:r>
      <w:r w:rsidR="00523256">
        <w:rPr>
          <w:rFonts w:asciiTheme="minorHAnsi" w:hAnsiTheme="minorHAnsi" w:cstheme="minorHAnsi"/>
          <w:bCs/>
          <w:color w:val="000000" w:themeColor="text1"/>
          <w:sz w:val="22"/>
          <w:szCs w:val="22"/>
          <w:lang w:val="en-GB"/>
        </w:rPr>
        <w:t>measure power</w:t>
      </w:r>
      <w:r w:rsidR="00107FBC">
        <w:rPr>
          <w:rFonts w:asciiTheme="minorHAnsi" w:hAnsiTheme="minorHAnsi" w:cstheme="minorHAnsi"/>
          <w:bCs/>
          <w:color w:val="000000" w:themeColor="text1"/>
          <w:sz w:val="22"/>
          <w:szCs w:val="22"/>
          <w:lang w:val="en-GB"/>
        </w:rPr>
        <w:t xml:space="preserve"> </w:t>
      </w:r>
      <w:r w:rsidR="00751753">
        <w:rPr>
          <w:rFonts w:asciiTheme="minorHAnsi" w:hAnsiTheme="minorHAnsi" w:cstheme="minorHAnsi"/>
          <w:bCs/>
          <w:color w:val="000000" w:themeColor="text1"/>
          <w:sz w:val="22"/>
          <w:szCs w:val="22"/>
          <w:lang w:val="en-GB"/>
        </w:rPr>
        <w:t>on electrical lines carrying loads with 10A, 20A, 50A, 100A (other increments are acceptable).</w:t>
      </w:r>
    </w:p>
    <w:p w14:paraId="63A85ADA" w14:textId="1B2EE074" w:rsidR="00893C09"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Measure the power consumption of</w:t>
      </w:r>
      <w:r w:rsidR="001B04EA">
        <w:rPr>
          <w:rFonts w:asciiTheme="minorHAnsi" w:hAnsiTheme="minorHAnsi" w:cstheme="minorHAnsi"/>
          <w:bCs/>
          <w:color w:val="000000" w:themeColor="text1"/>
          <w:sz w:val="22"/>
          <w:szCs w:val="22"/>
          <w:lang w:val="en-GB"/>
        </w:rPr>
        <w:t xml:space="preserve"> at least 5</w:t>
      </w:r>
      <w:r>
        <w:rPr>
          <w:rFonts w:asciiTheme="minorHAnsi" w:hAnsiTheme="minorHAnsi" w:cstheme="minorHAnsi"/>
          <w:bCs/>
          <w:color w:val="000000" w:themeColor="text1"/>
          <w:sz w:val="22"/>
          <w:szCs w:val="22"/>
          <w:lang w:val="en-GB"/>
        </w:rPr>
        <w:t xml:space="preserve"> individual electrical appliances</w:t>
      </w:r>
      <w:r w:rsidR="00751753">
        <w:rPr>
          <w:rFonts w:asciiTheme="minorHAnsi" w:hAnsiTheme="minorHAnsi" w:cstheme="minorHAnsi"/>
          <w:bCs/>
          <w:color w:val="000000" w:themeColor="text1"/>
          <w:sz w:val="22"/>
          <w:szCs w:val="22"/>
          <w:lang w:val="en-GB"/>
        </w:rPr>
        <w:t xml:space="preserve"> drawing </w:t>
      </w:r>
      <w:r w:rsidR="00513693">
        <w:rPr>
          <w:rFonts w:asciiTheme="minorHAnsi" w:hAnsiTheme="minorHAnsi" w:cstheme="minorHAnsi"/>
          <w:bCs/>
          <w:color w:val="000000" w:themeColor="text1"/>
          <w:sz w:val="22"/>
          <w:szCs w:val="22"/>
          <w:lang w:val="en-GB"/>
        </w:rPr>
        <w:t xml:space="preserve">from </w:t>
      </w:r>
      <w:r w:rsidR="00751753">
        <w:rPr>
          <w:rFonts w:asciiTheme="minorHAnsi" w:hAnsiTheme="minorHAnsi" w:cstheme="minorHAnsi"/>
          <w:bCs/>
          <w:color w:val="000000" w:themeColor="text1"/>
          <w:sz w:val="22"/>
          <w:szCs w:val="22"/>
          <w:lang w:val="en-GB"/>
        </w:rPr>
        <w:t>power building circuits</w:t>
      </w:r>
      <w:r>
        <w:rPr>
          <w:rFonts w:asciiTheme="minorHAnsi" w:hAnsiTheme="minorHAnsi" w:cstheme="minorHAnsi"/>
          <w:bCs/>
          <w:color w:val="000000" w:themeColor="text1"/>
          <w:sz w:val="22"/>
          <w:szCs w:val="22"/>
          <w:lang w:val="en-GB"/>
        </w:rPr>
        <w:t>.</w:t>
      </w:r>
    </w:p>
    <w:p w14:paraId="6FEFB828" w14:textId="7D172361" w:rsidR="00893C09" w:rsidRPr="00107FBC"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sidRPr="00107FBC">
        <w:rPr>
          <w:rFonts w:asciiTheme="minorHAnsi" w:hAnsiTheme="minorHAnsi" w:cstheme="minorHAnsi"/>
          <w:bCs/>
          <w:color w:val="000000" w:themeColor="text1"/>
          <w:sz w:val="22"/>
          <w:szCs w:val="22"/>
          <w:lang w:val="en-GB"/>
        </w:rPr>
        <w:t>Be compatible with all combinations of grid voltage, frequency and socket types t</w:t>
      </w:r>
      <w:r w:rsidR="004F64BA" w:rsidRPr="00107FBC">
        <w:rPr>
          <w:rFonts w:asciiTheme="minorHAnsi" w:hAnsiTheme="minorHAnsi" w:cstheme="minorHAnsi"/>
          <w:bCs/>
          <w:color w:val="000000" w:themeColor="text1"/>
          <w:sz w:val="22"/>
          <w:szCs w:val="22"/>
          <w:lang w:val="en-GB"/>
        </w:rPr>
        <w:t xml:space="preserve">hat are common around the </w:t>
      </w:r>
      <w:r w:rsidR="00107FBC" w:rsidRPr="00107FBC">
        <w:rPr>
          <w:rFonts w:asciiTheme="minorHAnsi" w:hAnsiTheme="minorHAnsi" w:cstheme="minorHAnsi"/>
          <w:bCs/>
          <w:color w:val="000000" w:themeColor="text1"/>
          <w:sz w:val="22"/>
          <w:szCs w:val="22"/>
          <w:lang w:val="en-GB"/>
        </w:rPr>
        <w:t>world</w:t>
      </w:r>
    </w:p>
    <w:p w14:paraId="5A78D53C" w14:textId="77777777" w:rsidR="00893C09"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Allow for simple installation, removal, transportation and reuse.</w:t>
      </w:r>
    </w:p>
    <w:p w14:paraId="68993EA1" w14:textId="362621B6" w:rsidR="00893C09"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Include a data service, in which the monitoring system uploads a</w:t>
      </w:r>
      <w:r w:rsidR="00751753">
        <w:rPr>
          <w:rFonts w:asciiTheme="minorHAnsi" w:hAnsiTheme="minorHAnsi" w:cstheme="minorHAnsi"/>
          <w:bCs/>
          <w:color w:val="000000" w:themeColor="text1"/>
          <w:sz w:val="22"/>
          <w:szCs w:val="22"/>
          <w:lang w:val="en-GB"/>
        </w:rPr>
        <w:t>ll data (from mains, circuits and</w:t>
      </w:r>
      <w:r>
        <w:rPr>
          <w:rFonts w:asciiTheme="minorHAnsi" w:hAnsiTheme="minorHAnsi" w:cstheme="minorHAnsi"/>
          <w:bCs/>
          <w:color w:val="000000" w:themeColor="text1"/>
          <w:sz w:val="22"/>
          <w:szCs w:val="22"/>
          <w:lang w:val="en-GB"/>
        </w:rPr>
        <w:t xml:space="preserve"> </w:t>
      </w:r>
      <w:r w:rsidR="00751753">
        <w:rPr>
          <w:rFonts w:asciiTheme="minorHAnsi" w:hAnsiTheme="minorHAnsi" w:cstheme="minorHAnsi"/>
          <w:bCs/>
          <w:color w:val="000000" w:themeColor="text1"/>
          <w:sz w:val="22"/>
          <w:szCs w:val="22"/>
          <w:lang w:val="en-GB"/>
        </w:rPr>
        <w:t>i</w:t>
      </w:r>
      <w:r>
        <w:rPr>
          <w:rFonts w:asciiTheme="minorHAnsi" w:hAnsiTheme="minorHAnsi" w:cstheme="minorHAnsi"/>
          <w:bCs/>
          <w:color w:val="000000" w:themeColor="text1"/>
          <w:sz w:val="22"/>
          <w:szCs w:val="22"/>
          <w:lang w:val="en-GB"/>
        </w:rPr>
        <w:t>ndividual appliances</w:t>
      </w:r>
      <w:r w:rsidR="00513693">
        <w:rPr>
          <w:rFonts w:asciiTheme="minorHAnsi" w:hAnsiTheme="minorHAnsi" w:cstheme="minorHAnsi"/>
          <w:bCs/>
          <w:color w:val="000000" w:themeColor="text1"/>
          <w:sz w:val="22"/>
          <w:szCs w:val="22"/>
          <w:lang w:val="en-GB"/>
        </w:rPr>
        <w:t xml:space="preserve">) </w:t>
      </w:r>
      <w:r>
        <w:rPr>
          <w:rFonts w:asciiTheme="minorHAnsi" w:hAnsiTheme="minorHAnsi" w:cstheme="minorHAnsi"/>
          <w:bCs/>
          <w:color w:val="000000" w:themeColor="text1"/>
          <w:sz w:val="22"/>
          <w:szCs w:val="22"/>
          <w:lang w:val="en-GB"/>
        </w:rPr>
        <w:t>automatically to the internet, where data can be accessed in real-time through a single online portal. In this portal:</w:t>
      </w:r>
    </w:p>
    <w:p w14:paraId="5A048C8A" w14:textId="77777777" w:rsidR="00893C09" w:rsidRDefault="00893C09" w:rsidP="00893C09">
      <w:pPr>
        <w:pStyle w:val="BankNormal"/>
        <w:numPr>
          <w:ilvl w:val="1"/>
          <w:numId w:val="25"/>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data should be visualised efficiently</w:t>
      </w:r>
    </w:p>
    <w:p w14:paraId="7B90731B" w14:textId="77777777" w:rsidR="00893C09" w:rsidRDefault="00893C09" w:rsidP="00893C09">
      <w:pPr>
        <w:pStyle w:val="BankNormal"/>
        <w:numPr>
          <w:ilvl w:val="1"/>
          <w:numId w:val="25"/>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data analysis on real-time and historical electrical loads and energy consumption should be provided</w:t>
      </w:r>
    </w:p>
    <w:p w14:paraId="6F9CBF01" w14:textId="77777777" w:rsidR="00893C09" w:rsidRDefault="00893C09" w:rsidP="00893C09">
      <w:pPr>
        <w:pStyle w:val="BankNormal"/>
        <w:numPr>
          <w:ilvl w:val="1"/>
          <w:numId w:val="25"/>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 xml:space="preserve">all data should be exportable to .csv format </w:t>
      </w:r>
    </w:p>
    <w:p w14:paraId="3A8C007F" w14:textId="77777777" w:rsidR="00893C09" w:rsidRDefault="00893C09" w:rsidP="00893C09">
      <w:pPr>
        <w:pStyle w:val="BankNormal"/>
        <w:numPr>
          <w:ilvl w:val="0"/>
          <w:numId w:val="24"/>
        </w:numPr>
        <w:tabs>
          <w:tab w:val="left" w:pos="5686"/>
          <w:tab w:val="right" w:pos="7218"/>
        </w:tabs>
        <w:spacing w:after="0"/>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 xml:space="preserve">Come as a single, unified solution, including hardware and software/cloud services </w:t>
      </w:r>
    </w:p>
    <w:p w14:paraId="27FBEC78" w14:textId="77777777" w:rsidR="00893C09" w:rsidRDefault="00893C09" w:rsidP="00893C09">
      <w:pPr>
        <w:pStyle w:val="BankNormal"/>
        <w:tabs>
          <w:tab w:val="left" w:pos="5686"/>
          <w:tab w:val="right" w:pos="7218"/>
        </w:tabs>
        <w:spacing w:after="0"/>
        <w:rPr>
          <w:rFonts w:asciiTheme="minorHAnsi" w:hAnsiTheme="minorHAnsi" w:cstheme="minorHAnsi"/>
          <w:bCs/>
          <w:color w:val="000000" w:themeColor="text1"/>
          <w:sz w:val="22"/>
          <w:szCs w:val="22"/>
          <w:lang w:val="en-GB"/>
        </w:rPr>
      </w:pPr>
    </w:p>
    <w:p w14:paraId="06AB7364" w14:textId="77777777" w:rsidR="00893C09" w:rsidRDefault="00893C09" w:rsidP="00893C09">
      <w:pPr>
        <w:pStyle w:val="BankNormal"/>
        <w:tabs>
          <w:tab w:val="left" w:pos="5686"/>
          <w:tab w:val="right" w:pos="7218"/>
        </w:tabs>
        <w:spacing w:after="0"/>
        <w:rPr>
          <w:rFonts w:asciiTheme="minorHAnsi" w:hAnsiTheme="minorHAnsi" w:cstheme="minorHAnsi"/>
          <w:color w:val="000000" w:themeColor="text1"/>
          <w:sz w:val="22"/>
          <w:szCs w:val="22"/>
        </w:rPr>
      </w:pPr>
      <w:r>
        <w:rPr>
          <w:rFonts w:asciiTheme="minorHAnsi" w:hAnsiTheme="minorHAnsi" w:cstheme="minorHAnsi"/>
          <w:bCs/>
          <w:color w:val="000000" w:themeColor="text1"/>
          <w:sz w:val="22"/>
          <w:szCs w:val="22"/>
          <w:lang w:val="en-GB"/>
        </w:rPr>
        <w:t>b) Optional</w:t>
      </w:r>
      <w:r>
        <w:rPr>
          <w:rFonts w:asciiTheme="minorHAnsi" w:hAnsiTheme="minorHAnsi" w:cstheme="minorHAnsi"/>
          <w:color w:val="000000" w:themeColor="text1"/>
          <w:szCs w:val="22"/>
        </w:rPr>
        <w:br/>
      </w:r>
    </w:p>
    <w:p w14:paraId="471B8CAF" w14:textId="77777777" w:rsidR="00B13C87" w:rsidRPr="00107FBC" w:rsidRDefault="00B13C87" w:rsidP="00B13C87">
      <w:pPr>
        <w:pStyle w:val="BankNormal"/>
        <w:numPr>
          <w:ilvl w:val="0"/>
          <w:numId w:val="32"/>
        </w:numPr>
        <w:tabs>
          <w:tab w:val="left" w:pos="5686"/>
          <w:tab w:val="right" w:pos="7218"/>
        </w:tabs>
        <w:spacing w:after="0"/>
        <w:rPr>
          <w:rFonts w:asciiTheme="minorHAnsi" w:hAnsiTheme="minorHAnsi" w:cstheme="minorHAnsi"/>
          <w:bCs/>
          <w:color w:val="000000" w:themeColor="text1"/>
          <w:sz w:val="22"/>
          <w:szCs w:val="22"/>
          <w:lang w:val="en-GB"/>
        </w:rPr>
      </w:pPr>
      <w:r w:rsidRPr="00107FBC">
        <w:rPr>
          <w:rFonts w:asciiTheme="minorHAnsi" w:hAnsiTheme="minorHAnsi" w:cstheme="minorHAnsi"/>
          <w:bCs/>
          <w:color w:val="000000" w:themeColor="text1"/>
          <w:sz w:val="22"/>
          <w:szCs w:val="22"/>
          <w:lang w:val="en-GB"/>
        </w:rPr>
        <w:t>Be able to take measurements during power and internet outages.</w:t>
      </w:r>
    </w:p>
    <w:p w14:paraId="7A7674DA" w14:textId="1478CC6C" w:rsidR="00893C09" w:rsidRDefault="00893C09" w:rsidP="00B13C87">
      <w:pPr>
        <w:pStyle w:val="ListParagraph"/>
        <w:numPr>
          <w:ilvl w:val="0"/>
          <w:numId w:val="32"/>
        </w:numPr>
        <w:contextualSpacing/>
        <w:rPr>
          <w:rFonts w:asciiTheme="minorHAnsi" w:hAnsiTheme="minorHAnsi" w:cstheme="minorHAnsi"/>
          <w:color w:val="000000" w:themeColor="text1"/>
        </w:rPr>
      </w:pPr>
      <w:r>
        <w:rPr>
          <w:rFonts w:asciiTheme="minorHAnsi" w:hAnsiTheme="minorHAnsi" w:cstheme="minorHAnsi"/>
          <w:color w:val="000000" w:themeColor="text1"/>
        </w:rPr>
        <w:t>Measure and store solar irradiance data, and estimate solar yield per unit installed capacity of a hypothetical solar PV system at a given location</w:t>
      </w:r>
      <w:r w:rsidR="00751753">
        <w:rPr>
          <w:rFonts w:asciiTheme="minorHAnsi" w:hAnsiTheme="minorHAnsi" w:cstheme="minorHAnsi"/>
          <w:color w:val="000000" w:themeColor="text1"/>
        </w:rPr>
        <w:t xml:space="preserve">. </w:t>
      </w:r>
      <w:r w:rsidR="00513693">
        <w:rPr>
          <w:rFonts w:asciiTheme="minorHAnsi" w:hAnsiTheme="minorHAnsi" w:cstheme="minorHAnsi"/>
          <w:color w:val="000000" w:themeColor="text1"/>
        </w:rPr>
        <w:t>Data should be visualised through the same portal as mentioned in item ix above.</w:t>
      </w:r>
    </w:p>
    <w:p w14:paraId="2E1449C3" w14:textId="20857184" w:rsidR="00751753" w:rsidRPr="00513693" w:rsidRDefault="00893C09" w:rsidP="00B13C87">
      <w:pPr>
        <w:pStyle w:val="ListParagraph"/>
        <w:numPr>
          <w:ilvl w:val="0"/>
          <w:numId w:val="32"/>
        </w:numPr>
        <w:contextualSpacing/>
        <w:rPr>
          <w:rFonts w:asciiTheme="minorHAnsi" w:hAnsiTheme="minorHAnsi" w:cstheme="minorHAnsi"/>
          <w:color w:val="000000" w:themeColor="text1"/>
        </w:rPr>
      </w:pPr>
      <w:r>
        <w:rPr>
          <w:rFonts w:asciiTheme="minorHAnsi" w:hAnsiTheme="minorHAnsi" w:cstheme="minorHAnsi"/>
          <w:color w:val="000000" w:themeColor="text1"/>
        </w:rPr>
        <w:t>Measure the power output and energy generated from any installed solar PV systems, wind turbines and other renewable energy generators on site.</w:t>
      </w:r>
      <w:r w:rsidR="00513693" w:rsidRPr="00513693">
        <w:rPr>
          <w:rFonts w:asciiTheme="minorHAnsi" w:hAnsiTheme="minorHAnsi" w:cstheme="minorHAnsi"/>
          <w:color w:val="000000" w:themeColor="text1"/>
        </w:rPr>
        <w:t xml:space="preserve"> </w:t>
      </w:r>
      <w:r w:rsidR="00513693">
        <w:rPr>
          <w:rFonts w:asciiTheme="minorHAnsi" w:hAnsiTheme="minorHAnsi" w:cstheme="minorHAnsi"/>
          <w:color w:val="000000" w:themeColor="text1"/>
        </w:rPr>
        <w:t>Data should be visualised through the same portal as mentioned in item ix above.</w:t>
      </w:r>
    </w:p>
    <w:p w14:paraId="4343D2C3" w14:textId="77777777" w:rsidR="00893C09" w:rsidRDefault="00893C09" w:rsidP="00893C09">
      <w:pPr>
        <w:jc w:val="both"/>
        <w:rPr>
          <w:rFonts w:ascii="Calibri" w:hAnsi="Calibri"/>
          <w:sz w:val="22"/>
          <w:szCs w:val="22"/>
          <w:lang w:val="en-GB" w:eastAsia="en-GB"/>
        </w:rPr>
      </w:pPr>
    </w:p>
    <w:p w14:paraId="60B0A688" w14:textId="77777777" w:rsidR="00893C09" w:rsidRDefault="00893C09" w:rsidP="008A38EB">
      <w:pPr>
        <w:tabs>
          <w:tab w:val="left" w:pos="2745"/>
        </w:tabs>
        <w:jc w:val="both"/>
        <w:rPr>
          <w:rFonts w:asciiTheme="minorHAnsi" w:eastAsia="Calibri" w:hAnsiTheme="minorHAnsi"/>
          <w:sz w:val="22"/>
          <w:szCs w:val="22"/>
          <w:lang w:eastAsia="en-GB"/>
        </w:rPr>
      </w:pPr>
    </w:p>
    <w:p w14:paraId="73F1935C" w14:textId="77777777" w:rsidR="00893C09" w:rsidRDefault="00893C09" w:rsidP="008A38EB">
      <w:pPr>
        <w:tabs>
          <w:tab w:val="left" w:pos="2745"/>
        </w:tabs>
        <w:jc w:val="both"/>
        <w:rPr>
          <w:rFonts w:asciiTheme="minorHAnsi" w:eastAsia="Calibri" w:hAnsiTheme="minorHAnsi"/>
          <w:sz w:val="22"/>
          <w:szCs w:val="22"/>
          <w:lang w:eastAsia="en-GB"/>
        </w:rPr>
      </w:pPr>
    </w:p>
    <w:p w14:paraId="15AF161A" w14:textId="77777777" w:rsidR="00893C09" w:rsidRDefault="00893C09" w:rsidP="008A38EB">
      <w:pPr>
        <w:tabs>
          <w:tab w:val="left" w:pos="2745"/>
        </w:tabs>
        <w:jc w:val="both"/>
        <w:rPr>
          <w:rFonts w:asciiTheme="minorHAnsi" w:eastAsia="Calibri" w:hAnsiTheme="minorHAnsi"/>
          <w:sz w:val="22"/>
          <w:szCs w:val="22"/>
          <w:lang w:eastAsia="en-GB"/>
        </w:rPr>
      </w:pPr>
    </w:p>
    <w:p w14:paraId="78EFA9A6" w14:textId="28106B16" w:rsidR="00513693" w:rsidRDefault="00513693">
      <w:pPr>
        <w:rPr>
          <w:rFonts w:asciiTheme="minorHAnsi" w:eastAsia="Calibri" w:hAnsiTheme="minorHAnsi"/>
          <w:sz w:val="22"/>
          <w:szCs w:val="22"/>
          <w:lang w:eastAsia="en-GB"/>
        </w:rPr>
      </w:pPr>
      <w:r>
        <w:rPr>
          <w:rFonts w:asciiTheme="minorHAnsi" w:eastAsia="Calibri" w:hAnsiTheme="minorHAnsi"/>
          <w:sz w:val="22"/>
          <w:szCs w:val="22"/>
          <w:lang w:eastAsia="en-GB"/>
        </w:rPr>
        <w:br w:type="page"/>
      </w:r>
    </w:p>
    <w:p w14:paraId="5E66B4AD" w14:textId="2FD54B50" w:rsidR="00265157" w:rsidRPr="00107FBC" w:rsidRDefault="00726A4D" w:rsidP="00893C09">
      <w:pPr>
        <w:pStyle w:val="ListParagraph"/>
        <w:numPr>
          <w:ilvl w:val="0"/>
          <w:numId w:val="8"/>
        </w:numPr>
        <w:tabs>
          <w:tab w:val="left" w:pos="-720"/>
        </w:tabs>
        <w:suppressAutoHyphens/>
        <w:jc w:val="both"/>
        <w:rPr>
          <w:rFonts w:asciiTheme="minorHAnsi" w:hAnsiTheme="minorHAnsi"/>
          <w:b/>
          <w:sz w:val="32"/>
        </w:rPr>
      </w:pPr>
      <w:r w:rsidRPr="00107FBC">
        <w:rPr>
          <w:rFonts w:asciiTheme="minorHAnsi" w:hAnsiTheme="minorHAnsi"/>
          <w:b/>
          <w:sz w:val="32"/>
        </w:rPr>
        <w:lastRenderedPageBreak/>
        <w:t>Price Schedule</w:t>
      </w:r>
      <w:r w:rsidR="00495E05">
        <w:rPr>
          <w:rFonts w:asciiTheme="minorHAnsi" w:hAnsiTheme="minorHAnsi"/>
          <w:b/>
          <w:sz w:val="32"/>
        </w:rPr>
        <w:t>s</w:t>
      </w:r>
    </w:p>
    <w:p w14:paraId="5E66B4AE" w14:textId="77777777" w:rsidR="00F34933" w:rsidRPr="00990F30" w:rsidRDefault="00F34933" w:rsidP="00736535">
      <w:pPr>
        <w:tabs>
          <w:tab w:val="left" w:pos="-720"/>
        </w:tabs>
        <w:suppressAutoHyphens/>
        <w:jc w:val="both"/>
        <w:rPr>
          <w:rFonts w:asciiTheme="minorHAnsi" w:hAnsiTheme="minorHAnsi"/>
          <w:sz w:val="22"/>
          <w:szCs w:val="22"/>
        </w:rPr>
      </w:pPr>
    </w:p>
    <w:p w14:paraId="0B7AF2DF" w14:textId="1C3441B6" w:rsidR="00751753" w:rsidRDefault="00181BD2" w:rsidP="00F34933">
      <w:pPr>
        <w:jc w:val="both"/>
        <w:rPr>
          <w:rFonts w:asciiTheme="minorHAnsi" w:hAnsiTheme="minorHAnsi" w:cs="Calibri"/>
          <w:snapToGrid w:val="0"/>
          <w:color w:val="000000"/>
          <w:sz w:val="22"/>
          <w:szCs w:val="22"/>
        </w:rPr>
      </w:pPr>
      <w:r w:rsidRPr="00751753">
        <w:rPr>
          <w:rFonts w:asciiTheme="minorHAnsi" w:hAnsiTheme="minorHAnsi" w:cs="Calibri"/>
          <w:snapToGrid w:val="0"/>
          <w:color w:val="000000"/>
          <w:sz w:val="22"/>
          <w:szCs w:val="22"/>
        </w:rPr>
        <w:t>The pricing of the PCMM solution is split into separate lots</w:t>
      </w:r>
      <w:r w:rsidR="005F4C2F" w:rsidRPr="00751753">
        <w:rPr>
          <w:rFonts w:asciiTheme="minorHAnsi" w:hAnsiTheme="minorHAnsi" w:cs="Calibri"/>
          <w:snapToGrid w:val="0"/>
          <w:color w:val="000000"/>
          <w:sz w:val="22"/>
          <w:szCs w:val="22"/>
        </w:rPr>
        <w:t>,</w:t>
      </w:r>
      <w:r w:rsidR="00495E05">
        <w:rPr>
          <w:rFonts w:asciiTheme="minorHAnsi" w:hAnsiTheme="minorHAnsi" w:cs="Calibri"/>
          <w:snapToGrid w:val="0"/>
          <w:color w:val="000000"/>
          <w:sz w:val="22"/>
          <w:szCs w:val="22"/>
        </w:rPr>
        <w:t xml:space="preserve"> </w:t>
      </w:r>
      <w:r w:rsidR="005F4C2F" w:rsidRPr="00751753">
        <w:rPr>
          <w:rFonts w:asciiTheme="minorHAnsi" w:hAnsiTheme="minorHAnsi" w:cs="Calibri"/>
          <w:snapToGrid w:val="0"/>
          <w:color w:val="000000"/>
          <w:sz w:val="22"/>
          <w:szCs w:val="22"/>
        </w:rPr>
        <w:t>one</w:t>
      </w:r>
      <w:r w:rsidRPr="00751753">
        <w:rPr>
          <w:rFonts w:asciiTheme="minorHAnsi" w:hAnsiTheme="minorHAnsi" w:cs="Calibri"/>
          <w:snapToGrid w:val="0"/>
          <w:color w:val="000000"/>
          <w:sz w:val="22"/>
          <w:szCs w:val="22"/>
        </w:rPr>
        <w:t xml:space="preserve"> for each</w:t>
      </w:r>
      <w:r w:rsidR="00495E05">
        <w:rPr>
          <w:rFonts w:asciiTheme="minorHAnsi" w:hAnsiTheme="minorHAnsi" w:cs="Calibri"/>
          <w:snapToGrid w:val="0"/>
          <w:color w:val="000000"/>
          <w:sz w:val="22"/>
          <w:szCs w:val="22"/>
        </w:rPr>
        <w:t xml:space="preserve"> PCMM</w:t>
      </w:r>
      <w:r w:rsidR="00A830A7" w:rsidRPr="00751753">
        <w:rPr>
          <w:rFonts w:asciiTheme="minorHAnsi" w:hAnsiTheme="minorHAnsi" w:cs="Calibri"/>
          <w:snapToGrid w:val="0"/>
          <w:color w:val="000000"/>
          <w:sz w:val="22"/>
          <w:szCs w:val="22"/>
        </w:rPr>
        <w:t xml:space="preserve"> system with a given</w:t>
      </w:r>
      <w:r w:rsidRPr="00751753">
        <w:rPr>
          <w:rFonts w:asciiTheme="minorHAnsi" w:hAnsiTheme="minorHAnsi" w:cs="Calibri"/>
          <w:snapToGrid w:val="0"/>
          <w:color w:val="000000"/>
          <w:sz w:val="22"/>
          <w:szCs w:val="22"/>
        </w:rPr>
        <w:t xml:space="preserve"> </w:t>
      </w:r>
      <w:r w:rsidR="005F4C2F" w:rsidRPr="00751753">
        <w:rPr>
          <w:rFonts w:asciiTheme="minorHAnsi" w:hAnsiTheme="minorHAnsi" w:cs="Calibri"/>
          <w:snapToGrid w:val="0"/>
          <w:color w:val="000000"/>
          <w:sz w:val="22"/>
          <w:szCs w:val="22"/>
        </w:rPr>
        <w:t>mainline current capacity</w:t>
      </w:r>
      <w:r w:rsidR="00155E85">
        <w:rPr>
          <w:rFonts w:asciiTheme="minorHAnsi" w:hAnsiTheme="minorHAnsi" w:cs="Calibri"/>
          <w:snapToGrid w:val="0"/>
          <w:color w:val="000000"/>
          <w:sz w:val="22"/>
          <w:szCs w:val="22"/>
        </w:rPr>
        <w:t>, and one for optional modules</w:t>
      </w:r>
      <w:r w:rsidR="00495E05">
        <w:rPr>
          <w:rFonts w:asciiTheme="minorHAnsi" w:hAnsiTheme="minorHAnsi" w:cs="Calibri"/>
          <w:snapToGrid w:val="0"/>
          <w:color w:val="000000"/>
          <w:sz w:val="22"/>
          <w:szCs w:val="22"/>
        </w:rPr>
        <w:t xml:space="preserve">. </w:t>
      </w:r>
      <w:r w:rsidR="005F4C2F" w:rsidRPr="00751753">
        <w:rPr>
          <w:rFonts w:asciiTheme="minorHAnsi" w:hAnsiTheme="minorHAnsi" w:cs="Calibri"/>
          <w:snapToGrid w:val="0"/>
          <w:color w:val="000000"/>
          <w:sz w:val="22"/>
          <w:szCs w:val="22"/>
        </w:rPr>
        <w:t xml:space="preserve"> </w:t>
      </w:r>
      <w:r w:rsidR="00E27E83">
        <w:rPr>
          <w:rFonts w:asciiTheme="minorHAnsi" w:hAnsiTheme="minorHAnsi" w:cs="Calibri"/>
          <w:snapToGrid w:val="0"/>
          <w:color w:val="000000"/>
          <w:sz w:val="22"/>
          <w:szCs w:val="22"/>
        </w:rPr>
        <w:t>Lots 1-</w:t>
      </w:r>
      <w:r w:rsidR="00495E05">
        <w:rPr>
          <w:rFonts w:asciiTheme="minorHAnsi" w:hAnsiTheme="minorHAnsi" w:cs="Calibri"/>
          <w:snapToGrid w:val="0"/>
          <w:color w:val="000000"/>
          <w:sz w:val="22"/>
          <w:szCs w:val="22"/>
        </w:rPr>
        <w:t>6 are required and Lot 7 is optional. Thus, each lot is considered one system, and</w:t>
      </w:r>
      <w:r w:rsidR="00795C53">
        <w:rPr>
          <w:rFonts w:asciiTheme="minorHAnsi" w:hAnsiTheme="minorHAnsi" w:cs="Calibri"/>
          <w:snapToGrid w:val="0"/>
          <w:color w:val="000000"/>
          <w:sz w:val="22"/>
          <w:szCs w:val="22"/>
        </w:rPr>
        <w:t xml:space="preserve"> a</w:t>
      </w:r>
      <w:r w:rsidR="00001E80" w:rsidRPr="00FA4938">
        <w:rPr>
          <w:rFonts w:asciiTheme="minorHAnsi" w:hAnsiTheme="minorHAnsi" w:cs="Calibri"/>
          <w:snapToGrid w:val="0"/>
          <w:color w:val="000000"/>
          <w:sz w:val="22"/>
          <w:szCs w:val="22"/>
        </w:rPr>
        <w:t xml:space="preserve"> separate price schedule should be provided for each lot. </w:t>
      </w:r>
      <w:r w:rsidR="00A830A7" w:rsidRPr="00FA4938">
        <w:rPr>
          <w:rFonts w:asciiTheme="minorHAnsi" w:hAnsiTheme="minorHAnsi" w:cs="Calibri"/>
          <w:snapToGrid w:val="0"/>
          <w:color w:val="000000"/>
          <w:sz w:val="22"/>
          <w:szCs w:val="22"/>
        </w:rPr>
        <w:t xml:space="preserve">The Price Schedule must provide a detailed cost breakdown of </w:t>
      </w:r>
      <w:r w:rsidR="00A830A7" w:rsidRPr="00FA4938">
        <w:rPr>
          <w:rFonts w:asciiTheme="minorHAnsi" w:hAnsiTheme="minorHAnsi" w:cs="Calibri"/>
          <w:b/>
          <w:snapToGrid w:val="0"/>
          <w:color w:val="000000"/>
          <w:sz w:val="22"/>
          <w:szCs w:val="22"/>
          <w:u w:val="single"/>
        </w:rPr>
        <w:t>all</w:t>
      </w:r>
      <w:r w:rsidR="00A830A7" w:rsidRPr="00FA4938">
        <w:rPr>
          <w:rFonts w:asciiTheme="minorHAnsi" w:hAnsiTheme="minorHAnsi" w:cs="Calibri"/>
          <w:snapToGrid w:val="0"/>
          <w:color w:val="000000"/>
          <w:sz w:val="22"/>
          <w:szCs w:val="22"/>
        </w:rPr>
        <w:t xml:space="preserve"> constituent components and related services</w:t>
      </w:r>
      <w:r w:rsidR="00041D95" w:rsidRPr="00FA4938">
        <w:rPr>
          <w:rFonts w:asciiTheme="minorHAnsi" w:hAnsiTheme="minorHAnsi" w:cs="Calibri"/>
          <w:snapToGrid w:val="0"/>
          <w:color w:val="000000"/>
          <w:sz w:val="22"/>
          <w:szCs w:val="22"/>
        </w:rPr>
        <w:t xml:space="preserve"> within each lot</w:t>
      </w:r>
      <w:r w:rsidR="00A830A7" w:rsidRPr="00FA4938">
        <w:rPr>
          <w:rFonts w:asciiTheme="minorHAnsi" w:hAnsiTheme="minorHAnsi" w:cs="Calibri"/>
          <w:snapToGrid w:val="0"/>
          <w:color w:val="000000"/>
          <w:sz w:val="22"/>
          <w:szCs w:val="22"/>
        </w:rPr>
        <w:t xml:space="preserve"> to be provided </w:t>
      </w:r>
      <w:r w:rsidR="00041D95" w:rsidRPr="00FA4938">
        <w:rPr>
          <w:rFonts w:asciiTheme="minorHAnsi" w:hAnsiTheme="minorHAnsi" w:cs="Calibri"/>
          <w:snapToGrid w:val="0"/>
          <w:color w:val="000000"/>
          <w:sz w:val="22"/>
          <w:szCs w:val="22"/>
        </w:rPr>
        <w:t>in `</w:t>
      </w:r>
      <w:r w:rsidR="00A830A7" w:rsidRPr="00FA4938">
        <w:rPr>
          <w:rFonts w:asciiTheme="minorHAnsi" w:hAnsiTheme="minorHAnsi" w:cs="Calibri"/>
          <w:snapToGrid w:val="0"/>
          <w:color w:val="000000"/>
          <w:sz w:val="22"/>
          <w:szCs w:val="22"/>
        </w:rPr>
        <w:t>unit prices</w:t>
      </w:r>
      <w:r w:rsidR="00041D95" w:rsidRPr="00FA4938">
        <w:rPr>
          <w:rFonts w:asciiTheme="minorHAnsi" w:hAnsiTheme="minorHAnsi" w:cs="Calibri"/>
          <w:snapToGrid w:val="0"/>
          <w:color w:val="000000"/>
          <w:sz w:val="22"/>
          <w:szCs w:val="22"/>
        </w:rPr>
        <w:t>’</w:t>
      </w:r>
      <w:r w:rsidR="00A830A7" w:rsidRPr="00FA4938">
        <w:rPr>
          <w:rFonts w:asciiTheme="minorHAnsi" w:hAnsiTheme="minorHAnsi" w:cs="Calibri"/>
          <w:snapToGrid w:val="0"/>
          <w:color w:val="000000"/>
          <w:sz w:val="22"/>
          <w:szCs w:val="22"/>
        </w:rPr>
        <w:t>. Separate</w:t>
      </w:r>
      <w:r w:rsidR="00A830A7" w:rsidRPr="00990F30">
        <w:rPr>
          <w:rFonts w:asciiTheme="minorHAnsi" w:hAnsiTheme="minorHAnsi" w:cs="Calibri"/>
          <w:snapToGrid w:val="0"/>
          <w:color w:val="000000"/>
          <w:sz w:val="22"/>
          <w:szCs w:val="22"/>
        </w:rPr>
        <w:t xml:space="preserve"> figures must be provided for each functional grouping or category, if any.</w:t>
      </w:r>
      <w:r w:rsidR="00A830A7">
        <w:rPr>
          <w:rFonts w:asciiTheme="minorHAnsi" w:hAnsiTheme="minorHAnsi" w:cs="Calibri"/>
          <w:snapToGrid w:val="0"/>
          <w:color w:val="000000"/>
          <w:sz w:val="22"/>
          <w:szCs w:val="22"/>
        </w:rPr>
        <w:t xml:space="preserve"> </w:t>
      </w:r>
      <w:r w:rsidR="00107FBC">
        <w:rPr>
          <w:rFonts w:asciiTheme="minorHAnsi" w:hAnsiTheme="minorHAnsi" w:cs="Calibri"/>
          <w:snapToGrid w:val="0"/>
          <w:color w:val="000000"/>
          <w:sz w:val="22"/>
          <w:szCs w:val="22"/>
        </w:rPr>
        <w:t>The requested quantity</w:t>
      </w:r>
      <w:r w:rsidR="00FA4938">
        <w:rPr>
          <w:rFonts w:asciiTheme="minorHAnsi" w:hAnsiTheme="minorHAnsi" w:cs="Calibri"/>
          <w:snapToGrid w:val="0"/>
          <w:color w:val="000000"/>
          <w:sz w:val="22"/>
          <w:szCs w:val="22"/>
        </w:rPr>
        <w:t xml:space="preserve"> is specified</w:t>
      </w:r>
      <w:r w:rsidR="00107FBC">
        <w:rPr>
          <w:rFonts w:asciiTheme="minorHAnsi" w:hAnsiTheme="minorHAnsi" w:cs="Calibri"/>
          <w:snapToGrid w:val="0"/>
          <w:color w:val="000000"/>
          <w:sz w:val="22"/>
          <w:szCs w:val="22"/>
        </w:rPr>
        <w:t xml:space="preserve"> for each </w:t>
      </w:r>
      <w:r>
        <w:rPr>
          <w:rFonts w:asciiTheme="minorHAnsi" w:hAnsiTheme="minorHAnsi" w:cs="Calibri"/>
          <w:snapToGrid w:val="0"/>
          <w:color w:val="000000"/>
          <w:sz w:val="22"/>
          <w:szCs w:val="22"/>
        </w:rPr>
        <w:t>lot</w:t>
      </w:r>
      <w:r w:rsidR="00107FBC">
        <w:rPr>
          <w:rFonts w:asciiTheme="minorHAnsi" w:hAnsiTheme="minorHAnsi" w:cs="Calibri"/>
          <w:snapToGrid w:val="0"/>
          <w:color w:val="000000"/>
          <w:sz w:val="22"/>
          <w:szCs w:val="22"/>
        </w:rPr>
        <w:t>, however it should be noted that the quotation is non-committal.</w:t>
      </w:r>
      <w:r w:rsidR="00162723">
        <w:rPr>
          <w:rFonts w:asciiTheme="minorHAnsi" w:hAnsiTheme="minorHAnsi" w:cs="Calibri"/>
          <w:snapToGrid w:val="0"/>
          <w:color w:val="000000"/>
          <w:sz w:val="22"/>
          <w:szCs w:val="22"/>
        </w:rPr>
        <w:t xml:space="preserve"> </w:t>
      </w:r>
    </w:p>
    <w:p w14:paraId="2B975D4A" w14:textId="77777777" w:rsidR="00751753" w:rsidRDefault="00751753" w:rsidP="00F34933">
      <w:pPr>
        <w:jc w:val="both"/>
        <w:rPr>
          <w:rFonts w:asciiTheme="minorHAnsi" w:hAnsiTheme="minorHAnsi" w:cs="Calibri"/>
          <w:snapToGrid w:val="0"/>
          <w:color w:val="000000"/>
          <w:sz w:val="22"/>
          <w:szCs w:val="22"/>
        </w:rPr>
      </w:pPr>
    </w:p>
    <w:p w14:paraId="715EFC31" w14:textId="317CA2BD" w:rsidR="00705973" w:rsidRDefault="00705973" w:rsidP="00F34933">
      <w:pPr>
        <w:jc w:val="both"/>
        <w:rPr>
          <w:rFonts w:asciiTheme="minorHAnsi" w:hAnsiTheme="minorHAnsi" w:cs="Calibri"/>
          <w:snapToGrid w:val="0"/>
          <w:color w:val="000000"/>
          <w:sz w:val="22"/>
          <w:szCs w:val="22"/>
        </w:rPr>
      </w:pPr>
      <w:r>
        <w:rPr>
          <w:rFonts w:asciiTheme="minorHAnsi" w:hAnsiTheme="minorHAnsi" w:cs="Calibri"/>
          <w:snapToGrid w:val="0"/>
          <w:color w:val="000000"/>
          <w:sz w:val="22"/>
          <w:szCs w:val="22"/>
        </w:rPr>
        <w:t xml:space="preserve">The following is an </w:t>
      </w:r>
      <w:r w:rsidRPr="00E27E83">
        <w:rPr>
          <w:rFonts w:asciiTheme="minorHAnsi" w:hAnsiTheme="minorHAnsi" w:cs="Calibri"/>
          <w:b/>
          <w:snapToGrid w:val="0"/>
          <w:color w:val="000000"/>
          <w:sz w:val="22"/>
          <w:szCs w:val="22"/>
          <w:u w:val="single"/>
        </w:rPr>
        <w:t>example</w:t>
      </w:r>
      <w:r>
        <w:rPr>
          <w:rFonts w:asciiTheme="minorHAnsi" w:hAnsiTheme="minorHAnsi" w:cs="Calibri"/>
          <w:snapToGrid w:val="0"/>
          <w:color w:val="000000"/>
          <w:sz w:val="22"/>
          <w:szCs w:val="22"/>
        </w:rPr>
        <w:t xml:space="preserve"> of the component</w:t>
      </w:r>
      <w:r w:rsidR="00FA4938">
        <w:rPr>
          <w:rFonts w:asciiTheme="minorHAnsi" w:hAnsiTheme="minorHAnsi" w:cs="Calibri"/>
          <w:snapToGrid w:val="0"/>
          <w:color w:val="000000"/>
          <w:sz w:val="22"/>
          <w:szCs w:val="22"/>
        </w:rPr>
        <w:t>s</w:t>
      </w:r>
      <w:r>
        <w:rPr>
          <w:rFonts w:asciiTheme="minorHAnsi" w:hAnsiTheme="minorHAnsi" w:cs="Calibri"/>
          <w:snapToGrid w:val="0"/>
          <w:color w:val="000000"/>
          <w:sz w:val="22"/>
          <w:szCs w:val="22"/>
        </w:rPr>
        <w:t xml:space="preserve"> that </w:t>
      </w:r>
      <w:r w:rsidR="00FA4938">
        <w:rPr>
          <w:rFonts w:asciiTheme="minorHAnsi" w:hAnsiTheme="minorHAnsi" w:cs="Calibri"/>
          <w:snapToGrid w:val="0"/>
          <w:color w:val="000000"/>
          <w:sz w:val="22"/>
          <w:szCs w:val="22"/>
        </w:rPr>
        <w:t>could</w:t>
      </w:r>
      <w:r>
        <w:rPr>
          <w:rFonts w:asciiTheme="minorHAnsi" w:hAnsiTheme="minorHAnsi" w:cs="Calibri"/>
          <w:snapToGrid w:val="0"/>
          <w:color w:val="000000"/>
          <w:sz w:val="22"/>
          <w:szCs w:val="22"/>
        </w:rPr>
        <w:t xml:space="preserve"> be entered in</w:t>
      </w:r>
      <w:r w:rsidR="00E27E83">
        <w:rPr>
          <w:rFonts w:asciiTheme="minorHAnsi" w:hAnsiTheme="minorHAnsi" w:cs="Calibri"/>
          <w:snapToGrid w:val="0"/>
          <w:color w:val="000000"/>
          <w:sz w:val="22"/>
          <w:szCs w:val="22"/>
        </w:rPr>
        <w:t xml:space="preserve"> the</w:t>
      </w:r>
      <w:r w:rsidR="00FA4938">
        <w:rPr>
          <w:rFonts w:asciiTheme="minorHAnsi" w:hAnsiTheme="minorHAnsi" w:cs="Calibri"/>
          <w:snapToGrid w:val="0"/>
          <w:color w:val="000000"/>
          <w:sz w:val="22"/>
          <w:szCs w:val="22"/>
        </w:rPr>
        <w:t xml:space="preserve"> Price Schedule</w:t>
      </w:r>
      <w:r w:rsidR="00E27E83">
        <w:rPr>
          <w:rFonts w:asciiTheme="minorHAnsi" w:hAnsiTheme="minorHAnsi" w:cs="Calibri"/>
          <w:snapToGrid w:val="0"/>
          <w:color w:val="000000"/>
          <w:sz w:val="22"/>
          <w:szCs w:val="22"/>
        </w:rPr>
        <w:t xml:space="preserve"> of a particular </w:t>
      </w:r>
      <w:r w:rsidR="00495E05">
        <w:rPr>
          <w:rFonts w:asciiTheme="minorHAnsi" w:hAnsiTheme="minorHAnsi" w:cs="Calibri"/>
          <w:snapToGrid w:val="0"/>
          <w:color w:val="000000"/>
          <w:sz w:val="22"/>
          <w:szCs w:val="22"/>
        </w:rPr>
        <w:t>PCMM</w:t>
      </w:r>
      <w:r w:rsidR="00E27E83">
        <w:rPr>
          <w:rFonts w:asciiTheme="minorHAnsi" w:hAnsiTheme="minorHAnsi" w:cs="Calibri"/>
          <w:snapToGrid w:val="0"/>
          <w:color w:val="000000"/>
          <w:sz w:val="22"/>
          <w:szCs w:val="22"/>
        </w:rPr>
        <w:t xml:space="preserve"> Lot</w:t>
      </w:r>
      <w:r>
        <w:rPr>
          <w:rFonts w:asciiTheme="minorHAnsi" w:hAnsiTheme="minorHAnsi" w:cs="Calibri"/>
          <w:snapToGrid w:val="0"/>
          <w:color w:val="000000"/>
          <w:sz w:val="22"/>
          <w:szCs w:val="22"/>
        </w:rPr>
        <w:t>:</w:t>
      </w:r>
    </w:p>
    <w:p w14:paraId="6223037C" w14:textId="77777777" w:rsidR="00162723" w:rsidRDefault="00162723" w:rsidP="00F34933">
      <w:pPr>
        <w:jc w:val="both"/>
        <w:rPr>
          <w:rFonts w:asciiTheme="minorHAnsi" w:hAnsiTheme="minorHAnsi" w:cs="Calibri"/>
          <w:snapToGrid w:val="0"/>
          <w:color w:val="000000"/>
          <w:sz w:val="22"/>
          <w:szCs w:val="22"/>
        </w:rPr>
      </w:pPr>
    </w:p>
    <w:p w14:paraId="74499073" w14:textId="7BF457D4" w:rsidR="00162723" w:rsidRDefault="00FA4938" w:rsidP="00162723">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 xml:space="preserve">Central </w:t>
      </w:r>
      <w:r w:rsidR="00162723">
        <w:rPr>
          <w:rFonts w:asciiTheme="minorHAnsi" w:hAnsiTheme="minorHAnsi"/>
          <w:snapToGrid w:val="0"/>
          <w:color w:val="000000"/>
        </w:rPr>
        <w:t>Hub</w:t>
      </w:r>
      <w:r>
        <w:rPr>
          <w:rFonts w:asciiTheme="minorHAnsi" w:hAnsiTheme="minorHAnsi"/>
          <w:snapToGrid w:val="0"/>
          <w:color w:val="000000"/>
        </w:rPr>
        <w:t xml:space="preserve"> connecting current transformer (CT) clam</w:t>
      </w:r>
      <w:r w:rsidR="008133C6">
        <w:rPr>
          <w:rFonts w:asciiTheme="minorHAnsi" w:hAnsiTheme="minorHAnsi"/>
          <w:snapToGrid w:val="0"/>
          <w:color w:val="000000"/>
        </w:rPr>
        <w:t>p</w:t>
      </w:r>
      <w:r>
        <w:rPr>
          <w:rFonts w:asciiTheme="minorHAnsi" w:hAnsiTheme="minorHAnsi"/>
          <w:snapToGrid w:val="0"/>
          <w:color w:val="000000"/>
        </w:rPr>
        <w:t>s and Data Transmitter</w:t>
      </w:r>
      <w:r w:rsidR="00162723">
        <w:rPr>
          <w:rFonts w:asciiTheme="minorHAnsi" w:hAnsiTheme="minorHAnsi"/>
          <w:snapToGrid w:val="0"/>
          <w:color w:val="000000"/>
        </w:rPr>
        <w:t>;</w:t>
      </w:r>
    </w:p>
    <w:p w14:paraId="2776F683" w14:textId="2B2E9652" w:rsidR="00162723" w:rsidRDefault="00FA4938" w:rsidP="00162723">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 xml:space="preserve">CT clamps for mainlines </w:t>
      </w:r>
      <w:r w:rsidR="00E27E83">
        <w:rPr>
          <w:rFonts w:asciiTheme="minorHAnsi" w:hAnsiTheme="minorHAnsi"/>
          <w:snapToGrid w:val="0"/>
          <w:color w:val="000000"/>
        </w:rPr>
        <w:t>(</w:t>
      </w:r>
      <w:r>
        <w:rPr>
          <w:rFonts w:asciiTheme="minorHAnsi" w:hAnsiTheme="minorHAnsi"/>
          <w:snapToGrid w:val="0"/>
          <w:color w:val="000000"/>
        </w:rPr>
        <w:t>current capacity</w:t>
      </w:r>
      <w:r w:rsidR="00E27E83">
        <w:rPr>
          <w:rFonts w:asciiTheme="minorHAnsi" w:hAnsiTheme="minorHAnsi"/>
          <w:snapToGrid w:val="0"/>
          <w:color w:val="000000"/>
        </w:rPr>
        <w:t xml:space="preserve"> as</w:t>
      </w:r>
      <w:r>
        <w:rPr>
          <w:rFonts w:asciiTheme="minorHAnsi" w:hAnsiTheme="minorHAnsi"/>
          <w:snapToGrid w:val="0"/>
          <w:color w:val="000000"/>
        </w:rPr>
        <w:t xml:space="preserve"> specified in title of Lot</w:t>
      </w:r>
      <w:r w:rsidR="00E27E83">
        <w:rPr>
          <w:rFonts w:asciiTheme="minorHAnsi" w:hAnsiTheme="minorHAnsi"/>
          <w:snapToGrid w:val="0"/>
          <w:color w:val="000000"/>
        </w:rPr>
        <w:t>)</w:t>
      </w:r>
      <w:r w:rsidR="00162723">
        <w:rPr>
          <w:rFonts w:asciiTheme="minorHAnsi" w:hAnsiTheme="minorHAnsi"/>
          <w:snapToGrid w:val="0"/>
          <w:color w:val="000000"/>
        </w:rPr>
        <w:t>;</w:t>
      </w:r>
    </w:p>
    <w:p w14:paraId="09E4BF35" w14:textId="67DD108A" w:rsidR="00FA4938" w:rsidRDefault="00FA4938" w:rsidP="00162723">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CT clamps for individual circuits – 10A;</w:t>
      </w:r>
    </w:p>
    <w:p w14:paraId="06FE4429" w14:textId="1012881F" w:rsidR="00FA4938" w:rsidRDefault="00FA4938" w:rsidP="00FA4938">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CT clamps for individual circuits – 20A;</w:t>
      </w:r>
    </w:p>
    <w:p w14:paraId="4BF4D9C4" w14:textId="0BCBE7E7" w:rsidR="00162723" w:rsidRPr="00FA4938" w:rsidRDefault="00FA4938" w:rsidP="00FA4938">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CT clamps for individual circuits – 30A</w:t>
      </w:r>
      <w:r w:rsidR="00162723" w:rsidRPr="00FA4938">
        <w:rPr>
          <w:rFonts w:asciiTheme="minorHAnsi" w:hAnsiTheme="minorHAnsi"/>
          <w:snapToGrid w:val="0"/>
          <w:color w:val="000000"/>
        </w:rPr>
        <w:t>;</w:t>
      </w:r>
    </w:p>
    <w:p w14:paraId="71DFE18C" w14:textId="42771842" w:rsidR="00162723" w:rsidRPr="00FA4938" w:rsidRDefault="00FA4938" w:rsidP="00FA4938">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CT clamps for individual circuits – 50A</w:t>
      </w:r>
      <w:r w:rsidR="00162723" w:rsidRPr="00FA4938">
        <w:rPr>
          <w:rFonts w:asciiTheme="minorHAnsi" w:hAnsiTheme="minorHAnsi"/>
          <w:snapToGrid w:val="0"/>
          <w:color w:val="000000"/>
        </w:rPr>
        <w:t>;</w:t>
      </w:r>
    </w:p>
    <w:p w14:paraId="4CF62C8D" w14:textId="024B4154" w:rsidR="00705973" w:rsidRDefault="00FA4938" w:rsidP="00FA4938">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CT clamps for individual circuits – 100A</w:t>
      </w:r>
      <w:r w:rsidR="00705973" w:rsidRPr="00FA4938">
        <w:rPr>
          <w:rFonts w:asciiTheme="minorHAnsi" w:hAnsiTheme="minorHAnsi"/>
          <w:snapToGrid w:val="0"/>
          <w:color w:val="000000"/>
        </w:rPr>
        <w:t>;</w:t>
      </w:r>
    </w:p>
    <w:p w14:paraId="13621FA9" w14:textId="2E0FB39A" w:rsidR="00FA4938" w:rsidRPr="00FA4938" w:rsidRDefault="00FA4938" w:rsidP="00FA4938">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Data Transmitter</w:t>
      </w:r>
    </w:p>
    <w:p w14:paraId="5C3B8165" w14:textId="6D61D445" w:rsidR="00162723" w:rsidRPr="00FA4938" w:rsidRDefault="00162723" w:rsidP="00162723">
      <w:pPr>
        <w:pStyle w:val="ListParagraph"/>
        <w:numPr>
          <w:ilvl w:val="0"/>
          <w:numId w:val="31"/>
        </w:numPr>
        <w:jc w:val="both"/>
        <w:rPr>
          <w:rFonts w:asciiTheme="minorHAnsi" w:hAnsiTheme="minorHAnsi"/>
          <w:snapToGrid w:val="0"/>
          <w:color w:val="000000"/>
        </w:rPr>
      </w:pPr>
      <w:r>
        <w:rPr>
          <w:rFonts w:asciiTheme="minorHAnsi" w:hAnsiTheme="minorHAnsi"/>
          <w:snapToGrid w:val="0"/>
          <w:color w:val="000000"/>
        </w:rPr>
        <w:t xml:space="preserve">Subscription for </w:t>
      </w:r>
      <w:r w:rsidR="00FA4938">
        <w:rPr>
          <w:rFonts w:asciiTheme="minorHAnsi" w:hAnsiTheme="minorHAnsi" w:cstheme="minorHAnsi"/>
          <w:bCs/>
          <w:color w:val="000000" w:themeColor="text1"/>
        </w:rPr>
        <w:t>Online</w:t>
      </w:r>
      <w:r>
        <w:rPr>
          <w:rFonts w:asciiTheme="minorHAnsi" w:hAnsiTheme="minorHAnsi" w:cstheme="minorHAnsi"/>
          <w:bCs/>
          <w:color w:val="000000" w:themeColor="text1"/>
        </w:rPr>
        <w:t xml:space="preserve"> Data</w:t>
      </w:r>
      <w:r w:rsidR="00FA4938">
        <w:rPr>
          <w:rFonts w:asciiTheme="minorHAnsi" w:hAnsiTheme="minorHAnsi" w:cstheme="minorHAnsi"/>
          <w:bCs/>
          <w:color w:val="000000" w:themeColor="text1"/>
        </w:rPr>
        <w:t xml:space="preserve"> Service</w:t>
      </w:r>
      <w:r>
        <w:rPr>
          <w:rFonts w:asciiTheme="minorHAnsi" w:hAnsiTheme="minorHAnsi" w:cstheme="minorHAnsi"/>
          <w:bCs/>
          <w:color w:val="000000" w:themeColor="text1"/>
        </w:rPr>
        <w:t>;</w:t>
      </w:r>
    </w:p>
    <w:p w14:paraId="5D193AD3" w14:textId="15823621" w:rsidR="00FA4938" w:rsidRPr="00162723" w:rsidRDefault="00FA4938" w:rsidP="00162723">
      <w:pPr>
        <w:pStyle w:val="ListParagraph"/>
        <w:numPr>
          <w:ilvl w:val="0"/>
          <w:numId w:val="31"/>
        </w:numPr>
        <w:jc w:val="both"/>
        <w:rPr>
          <w:rFonts w:asciiTheme="minorHAnsi" w:hAnsiTheme="minorHAnsi"/>
          <w:snapToGrid w:val="0"/>
          <w:color w:val="000000"/>
        </w:rPr>
      </w:pPr>
      <w:r>
        <w:rPr>
          <w:rFonts w:asciiTheme="minorHAnsi" w:hAnsiTheme="minorHAnsi" w:cstheme="minorHAnsi"/>
          <w:bCs/>
          <w:color w:val="000000" w:themeColor="text1"/>
        </w:rPr>
        <w:t>Socket plugs for measuring power consumption of individual appliances</w:t>
      </w:r>
    </w:p>
    <w:p w14:paraId="2BD26254" w14:textId="77777777" w:rsidR="00162723" w:rsidRDefault="00162723" w:rsidP="00162723">
      <w:pPr>
        <w:jc w:val="both"/>
        <w:rPr>
          <w:rFonts w:asciiTheme="minorHAnsi" w:hAnsiTheme="minorHAnsi"/>
          <w:snapToGrid w:val="0"/>
          <w:color w:val="000000"/>
        </w:rPr>
      </w:pPr>
    </w:p>
    <w:p w14:paraId="17B888E0" w14:textId="77777777" w:rsidR="00751753" w:rsidRDefault="00751753">
      <w:pPr>
        <w:rPr>
          <w:rFonts w:asciiTheme="minorHAnsi" w:hAnsiTheme="minorHAnsi"/>
          <w:b/>
          <w:sz w:val="22"/>
          <w:szCs w:val="22"/>
          <w:u w:val="single"/>
        </w:rPr>
      </w:pPr>
      <w:r>
        <w:rPr>
          <w:rFonts w:asciiTheme="minorHAnsi" w:hAnsiTheme="minorHAnsi"/>
          <w:b/>
          <w:sz w:val="22"/>
          <w:szCs w:val="22"/>
          <w:u w:val="single"/>
        </w:rPr>
        <w:br w:type="page"/>
      </w:r>
    </w:p>
    <w:p w14:paraId="3AF8A0EB" w14:textId="2289B384" w:rsidR="00107FBC" w:rsidRDefault="00107FBC" w:rsidP="00726A4D">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sidR="00181BD2">
        <w:rPr>
          <w:rFonts w:asciiTheme="minorHAnsi" w:hAnsiTheme="minorHAnsi"/>
          <w:b/>
          <w:sz w:val="22"/>
          <w:szCs w:val="22"/>
          <w:u w:val="single"/>
        </w:rPr>
        <w:t>ot</w:t>
      </w:r>
      <w:r w:rsidR="00935DC9" w:rsidRPr="00107FBC">
        <w:rPr>
          <w:rFonts w:asciiTheme="minorHAnsi" w:hAnsiTheme="minorHAnsi"/>
          <w:b/>
          <w:sz w:val="22"/>
          <w:szCs w:val="22"/>
          <w:u w:val="single"/>
        </w:rPr>
        <w:t xml:space="preserve"> 1</w:t>
      </w:r>
      <w:r>
        <w:rPr>
          <w:rFonts w:asciiTheme="minorHAnsi" w:hAnsiTheme="minorHAnsi"/>
          <w:b/>
          <w:sz w:val="22"/>
          <w:szCs w:val="22"/>
          <w:u w:val="single"/>
        </w:rPr>
        <w:t xml:space="preserve"> – PCMM system with mainline current capacity: 200A</w:t>
      </w:r>
      <w:r w:rsidR="004621FB">
        <w:rPr>
          <w:rFonts w:asciiTheme="minorHAnsi" w:hAnsiTheme="minorHAnsi"/>
          <w:b/>
          <w:sz w:val="22"/>
          <w:szCs w:val="22"/>
          <w:u w:val="single"/>
        </w:rPr>
        <w:t xml:space="preserve"> per phase</w:t>
      </w:r>
    </w:p>
    <w:p w14:paraId="0639D382" w14:textId="77777777" w:rsidR="00107FBC" w:rsidRDefault="00107FBC" w:rsidP="00726A4D">
      <w:pPr>
        <w:tabs>
          <w:tab w:val="left" w:pos="-720"/>
        </w:tabs>
        <w:suppressAutoHyphens/>
        <w:jc w:val="both"/>
        <w:rPr>
          <w:rFonts w:asciiTheme="minorHAnsi" w:hAnsiTheme="minorHAnsi"/>
          <w:sz w:val="22"/>
          <w:szCs w:val="22"/>
          <w:u w:val="single"/>
        </w:rPr>
      </w:pPr>
    </w:p>
    <w:p w14:paraId="66DC6329" w14:textId="1F8426F4"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4621FB">
        <w:rPr>
          <w:rFonts w:asciiTheme="minorHAnsi" w:hAnsiTheme="minorHAnsi"/>
        </w:rPr>
        <w:t>20</w:t>
      </w:r>
    </w:p>
    <w:p w14:paraId="78BDAC3D" w14:textId="77777777" w:rsidR="00107FBC" w:rsidRPr="00935DC9" w:rsidRDefault="00107FBC" w:rsidP="00726A4D">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540C1B" w:rsidRPr="00540C1B" w14:paraId="5E66B4BA" w14:textId="77777777" w:rsidTr="00540C1B">
        <w:trPr>
          <w:trHeight w:val="300"/>
        </w:trPr>
        <w:tc>
          <w:tcPr>
            <w:tcW w:w="1057" w:type="dxa"/>
            <w:hideMark/>
          </w:tcPr>
          <w:p w14:paraId="5E66B4B4"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5E66B4B5"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5E66B4B6" w14:textId="77777777" w:rsidR="00540C1B" w:rsidRPr="00540C1B" w:rsidRDefault="00540C1B" w:rsidP="00540C1B">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5E66B4B7"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5E66B4B8"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5E66B4B9"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540C1B" w:rsidRPr="00540C1B" w14:paraId="5E66B4C1" w14:textId="77777777" w:rsidTr="00834E21">
        <w:trPr>
          <w:trHeight w:val="600"/>
        </w:trPr>
        <w:tc>
          <w:tcPr>
            <w:tcW w:w="1057" w:type="dxa"/>
            <w:noWrap/>
            <w:hideMark/>
          </w:tcPr>
          <w:p w14:paraId="5E66B4BB" w14:textId="77777777" w:rsidR="00540C1B" w:rsidRPr="00540C1B" w:rsidRDefault="00540C1B" w:rsidP="00540C1B">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5E66B4BC" w14:textId="457D2658" w:rsidR="00540C1B" w:rsidRPr="00540C1B" w:rsidRDefault="00540C1B" w:rsidP="00935DC9">
            <w:pPr>
              <w:tabs>
                <w:tab w:val="left" w:pos="-720"/>
              </w:tabs>
              <w:suppressAutoHyphens/>
              <w:jc w:val="both"/>
              <w:rPr>
                <w:rFonts w:asciiTheme="minorHAnsi" w:hAnsiTheme="minorHAnsi"/>
                <w:sz w:val="22"/>
                <w:szCs w:val="22"/>
              </w:rPr>
            </w:pPr>
          </w:p>
        </w:tc>
        <w:tc>
          <w:tcPr>
            <w:tcW w:w="781" w:type="dxa"/>
            <w:hideMark/>
          </w:tcPr>
          <w:p w14:paraId="5E66B4BD"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BE"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BF"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C0"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4C8" w14:textId="77777777" w:rsidTr="00834E21">
        <w:trPr>
          <w:trHeight w:val="600"/>
        </w:trPr>
        <w:tc>
          <w:tcPr>
            <w:tcW w:w="1057" w:type="dxa"/>
            <w:hideMark/>
          </w:tcPr>
          <w:p w14:paraId="5E66B4C2"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5E66B4C3" w14:textId="6D34C7C5"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C4"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C5"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C6"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C7" w14:textId="77777777" w:rsidR="00540C1B" w:rsidRPr="00540C1B" w:rsidRDefault="00540C1B" w:rsidP="00540C1B">
            <w:pPr>
              <w:tabs>
                <w:tab w:val="left" w:pos="-720"/>
              </w:tabs>
              <w:suppressAutoHyphens/>
              <w:jc w:val="both"/>
              <w:rPr>
                <w:rFonts w:asciiTheme="minorHAnsi" w:hAnsiTheme="minorHAnsi"/>
                <w:b/>
                <w:bCs/>
                <w:sz w:val="22"/>
                <w:szCs w:val="22"/>
              </w:rPr>
            </w:pPr>
          </w:p>
        </w:tc>
      </w:tr>
      <w:tr w:rsidR="00540C1B" w:rsidRPr="00540C1B" w14:paraId="5E66B4CF" w14:textId="77777777" w:rsidTr="00834E21">
        <w:trPr>
          <w:trHeight w:val="600"/>
        </w:trPr>
        <w:tc>
          <w:tcPr>
            <w:tcW w:w="1057" w:type="dxa"/>
            <w:hideMark/>
          </w:tcPr>
          <w:p w14:paraId="5E66B4C9"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5E66B4CA"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CB"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CC"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CD"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CE" w14:textId="77777777" w:rsidR="00540C1B" w:rsidRPr="00540C1B" w:rsidRDefault="00540C1B" w:rsidP="00540C1B">
            <w:pPr>
              <w:tabs>
                <w:tab w:val="left" w:pos="-720"/>
              </w:tabs>
              <w:suppressAutoHyphens/>
              <w:jc w:val="both"/>
              <w:rPr>
                <w:rFonts w:asciiTheme="minorHAnsi" w:hAnsiTheme="minorHAnsi"/>
                <w:b/>
                <w:bCs/>
                <w:sz w:val="22"/>
                <w:szCs w:val="22"/>
              </w:rPr>
            </w:pPr>
          </w:p>
        </w:tc>
      </w:tr>
      <w:tr w:rsidR="00540C1B" w:rsidRPr="00540C1B" w14:paraId="5E66B4D6" w14:textId="77777777" w:rsidTr="00834E21">
        <w:trPr>
          <w:trHeight w:val="600"/>
        </w:trPr>
        <w:tc>
          <w:tcPr>
            <w:tcW w:w="1057" w:type="dxa"/>
            <w:hideMark/>
          </w:tcPr>
          <w:p w14:paraId="5E66B4D0"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5E66B4D1"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D2"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D3"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D4"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D5" w14:textId="77777777" w:rsidR="00540C1B" w:rsidRPr="00540C1B" w:rsidRDefault="00540C1B" w:rsidP="00540C1B">
            <w:pPr>
              <w:tabs>
                <w:tab w:val="left" w:pos="-720"/>
              </w:tabs>
              <w:suppressAutoHyphens/>
              <w:jc w:val="both"/>
              <w:rPr>
                <w:rFonts w:asciiTheme="minorHAnsi" w:hAnsiTheme="minorHAnsi"/>
                <w:b/>
                <w:bCs/>
                <w:sz w:val="22"/>
                <w:szCs w:val="22"/>
              </w:rPr>
            </w:pPr>
          </w:p>
        </w:tc>
      </w:tr>
      <w:tr w:rsidR="00540C1B" w:rsidRPr="00540C1B" w14:paraId="5E66B4DD" w14:textId="77777777" w:rsidTr="00834E21">
        <w:trPr>
          <w:trHeight w:val="600"/>
        </w:trPr>
        <w:tc>
          <w:tcPr>
            <w:tcW w:w="1057" w:type="dxa"/>
            <w:hideMark/>
          </w:tcPr>
          <w:p w14:paraId="5E66B4D7"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5E66B4D8"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D9"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DA"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DB"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DC"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4E4" w14:textId="77777777" w:rsidTr="00834E21">
        <w:trPr>
          <w:trHeight w:val="600"/>
        </w:trPr>
        <w:tc>
          <w:tcPr>
            <w:tcW w:w="1057" w:type="dxa"/>
            <w:hideMark/>
          </w:tcPr>
          <w:p w14:paraId="5E66B4DE"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5E66B4DF"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E0"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E1"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E2"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E3"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4EB" w14:textId="77777777" w:rsidTr="00834E21">
        <w:trPr>
          <w:trHeight w:val="600"/>
        </w:trPr>
        <w:tc>
          <w:tcPr>
            <w:tcW w:w="1057" w:type="dxa"/>
            <w:hideMark/>
          </w:tcPr>
          <w:p w14:paraId="5E66B4E5"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5E66B4E6"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E7"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E8"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E9"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EA"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4F2" w14:textId="77777777" w:rsidTr="00834E21">
        <w:trPr>
          <w:trHeight w:val="600"/>
        </w:trPr>
        <w:tc>
          <w:tcPr>
            <w:tcW w:w="1057" w:type="dxa"/>
            <w:hideMark/>
          </w:tcPr>
          <w:p w14:paraId="5E66B4EC"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5E66B4ED"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EE"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EF"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F0"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F1"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4F9" w14:textId="77777777" w:rsidTr="00834E21">
        <w:trPr>
          <w:trHeight w:val="600"/>
        </w:trPr>
        <w:tc>
          <w:tcPr>
            <w:tcW w:w="1057" w:type="dxa"/>
            <w:hideMark/>
          </w:tcPr>
          <w:p w14:paraId="5E66B4F3"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5E66B4F4"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F5"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F6"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F7"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F8" w14:textId="77777777" w:rsidR="00540C1B" w:rsidRPr="00540C1B" w:rsidRDefault="00540C1B" w:rsidP="00540C1B">
            <w:pPr>
              <w:tabs>
                <w:tab w:val="left" w:pos="-720"/>
              </w:tabs>
              <w:suppressAutoHyphens/>
              <w:jc w:val="both"/>
              <w:rPr>
                <w:rFonts w:asciiTheme="minorHAnsi" w:hAnsiTheme="minorHAnsi"/>
                <w:sz w:val="22"/>
                <w:szCs w:val="22"/>
              </w:rPr>
            </w:pPr>
          </w:p>
        </w:tc>
      </w:tr>
      <w:tr w:rsidR="00540C1B" w:rsidRPr="00540C1B" w14:paraId="5E66B500" w14:textId="77777777" w:rsidTr="00834E21">
        <w:trPr>
          <w:trHeight w:val="600"/>
        </w:trPr>
        <w:tc>
          <w:tcPr>
            <w:tcW w:w="1057" w:type="dxa"/>
            <w:hideMark/>
          </w:tcPr>
          <w:p w14:paraId="5E66B4FA" w14:textId="77777777" w:rsidR="00540C1B" w:rsidRPr="00540C1B" w:rsidRDefault="00540C1B" w:rsidP="00540C1B">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5E66B4FB" w14:textId="77777777" w:rsidR="00540C1B" w:rsidRPr="00540C1B" w:rsidRDefault="00540C1B" w:rsidP="00540C1B">
            <w:pPr>
              <w:tabs>
                <w:tab w:val="left" w:pos="-720"/>
              </w:tabs>
              <w:suppressAutoHyphens/>
              <w:jc w:val="both"/>
              <w:rPr>
                <w:rFonts w:asciiTheme="minorHAnsi" w:hAnsiTheme="minorHAnsi"/>
                <w:sz w:val="22"/>
                <w:szCs w:val="22"/>
              </w:rPr>
            </w:pPr>
          </w:p>
        </w:tc>
        <w:tc>
          <w:tcPr>
            <w:tcW w:w="781" w:type="dxa"/>
            <w:hideMark/>
          </w:tcPr>
          <w:p w14:paraId="5E66B4FC" w14:textId="77777777" w:rsidR="00540C1B" w:rsidRPr="00540C1B" w:rsidRDefault="00540C1B" w:rsidP="00540C1B">
            <w:pPr>
              <w:tabs>
                <w:tab w:val="left" w:pos="-720"/>
              </w:tabs>
              <w:suppressAutoHyphens/>
              <w:jc w:val="both"/>
              <w:rPr>
                <w:rFonts w:asciiTheme="minorHAnsi" w:hAnsiTheme="minorHAnsi"/>
                <w:sz w:val="22"/>
                <w:szCs w:val="22"/>
              </w:rPr>
            </w:pPr>
          </w:p>
        </w:tc>
        <w:tc>
          <w:tcPr>
            <w:tcW w:w="1063" w:type="dxa"/>
            <w:hideMark/>
          </w:tcPr>
          <w:p w14:paraId="5E66B4FD" w14:textId="77777777" w:rsidR="00540C1B" w:rsidRPr="00540C1B" w:rsidRDefault="00540C1B" w:rsidP="00540C1B">
            <w:pPr>
              <w:tabs>
                <w:tab w:val="left" w:pos="-720"/>
              </w:tabs>
              <w:suppressAutoHyphens/>
              <w:jc w:val="both"/>
              <w:rPr>
                <w:rFonts w:asciiTheme="minorHAnsi" w:hAnsiTheme="minorHAnsi"/>
                <w:sz w:val="22"/>
                <w:szCs w:val="22"/>
              </w:rPr>
            </w:pPr>
          </w:p>
        </w:tc>
        <w:tc>
          <w:tcPr>
            <w:tcW w:w="1107" w:type="dxa"/>
            <w:hideMark/>
          </w:tcPr>
          <w:p w14:paraId="5E66B4FE" w14:textId="77777777" w:rsidR="00540C1B" w:rsidRPr="00540C1B" w:rsidRDefault="00540C1B" w:rsidP="00540C1B">
            <w:pPr>
              <w:tabs>
                <w:tab w:val="left" w:pos="-720"/>
              </w:tabs>
              <w:suppressAutoHyphens/>
              <w:jc w:val="both"/>
              <w:rPr>
                <w:rFonts w:asciiTheme="minorHAnsi" w:hAnsiTheme="minorHAnsi"/>
                <w:sz w:val="22"/>
                <w:szCs w:val="22"/>
              </w:rPr>
            </w:pPr>
          </w:p>
        </w:tc>
        <w:tc>
          <w:tcPr>
            <w:tcW w:w="2678" w:type="dxa"/>
            <w:hideMark/>
          </w:tcPr>
          <w:p w14:paraId="5E66B4FF" w14:textId="77777777" w:rsidR="00540C1B" w:rsidRPr="00540C1B" w:rsidRDefault="00540C1B" w:rsidP="00540C1B">
            <w:pPr>
              <w:tabs>
                <w:tab w:val="left" w:pos="-720"/>
              </w:tabs>
              <w:suppressAutoHyphens/>
              <w:jc w:val="both"/>
              <w:rPr>
                <w:rFonts w:asciiTheme="minorHAnsi" w:hAnsiTheme="minorHAnsi"/>
                <w:b/>
                <w:bCs/>
                <w:sz w:val="22"/>
                <w:szCs w:val="22"/>
              </w:rPr>
            </w:pPr>
          </w:p>
        </w:tc>
      </w:tr>
      <w:tr w:rsidR="00540C1B" w:rsidRPr="00540C1B" w14:paraId="5E66B507" w14:textId="77777777" w:rsidTr="00540C1B">
        <w:trPr>
          <w:trHeight w:val="525"/>
        </w:trPr>
        <w:tc>
          <w:tcPr>
            <w:tcW w:w="1057" w:type="dxa"/>
            <w:hideMark/>
          </w:tcPr>
          <w:p w14:paraId="5E66B501"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5E66B502"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5E66B503"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5E66B504"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5E66B505"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5E66B506"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540C1B" w:rsidRPr="00540C1B" w14:paraId="5E66B50E" w14:textId="77777777" w:rsidTr="00540C1B">
        <w:trPr>
          <w:trHeight w:val="525"/>
        </w:trPr>
        <w:tc>
          <w:tcPr>
            <w:tcW w:w="1057" w:type="dxa"/>
            <w:hideMark/>
          </w:tcPr>
          <w:p w14:paraId="5E66B508"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5E66B509"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5E66B50A"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5E66B50B"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5E66B50C"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5E66B50D" w14:textId="77777777" w:rsidR="00540C1B" w:rsidRPr="00540C1B" w:rsidRDefault="00540C1B" w:rsidP="00540C1B">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5E66B50F" w14:textId="77777777" w:rsidR="00AB00FC" w:rsidRDefault="00AB00FC" w:rsidP="00726A4D">
      <w:pPr>
        <w:tabs>
          <w:tab w:val="left" w:pos="-720"/>
        </w:tabs>
        <w:suppressAutoHyphens/>
        <w:jc w:val="both"/>
        <w:rPr>
          <w:rFonts w:asciiTheme="minorHAnsi" w:hAnsiTheme="minorHAnsi"/>
          <w:b/>
          <w:sz w:val="22"/>
          <w:szCs w:val="22"/>
        </w:rPr>
      </w:pPr>
    </w:p>
    <w:p w14:paraId="2E9AFD29" w14:textId="77777777" w:rsidR="00001E80" w:rsidRDefault="00001E80">
      <w:pPr>
        <w:rPr>
          <w:rFonts w:asciiTheme="minorHAnsi" w:hAnsiTheme="minorHAnsi"/>
          <w:b/>
          <w:sz w:val="22"/>
          <w:szCs w:val="22"/>
          <w:u w:val="single"/>
        </w:rPr>
      </w:pPr>
      <w:r>
        <w:rPr>
          <w:rFonts w:asciiTheme="minorHAnsi" w:hAnsiTheme="minorHAnsi"/>
          <w:b/>
          <w:sz w:val="22"/>
          <w:szCs w:val="22"/>
          <w:u w:val="single"/>
        </w:rPr>
        <w:br w:type="page"/>
      </w:r>
    </w:p>
    <w:p w14:paraId="4D9B8179" w14:textId="6619F4B1" w:rsidR="00107FBC" w:rsidRDefault="0089044A" w:rsidP="00107FBC">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Pr>
          <w:rFonts w:asciiTheme="minorHAnsi" w:hAnsiTheme="minorHAnsi"/>
          <w:b/>
          <w:sz w:val="22"/>
          <w:szCs w:val="22"/>
          <w:u w:val="single"/>
        </w:rPr>
        <w:t xml:space="preserve">ot </w:t>
      </w:r>
      <w:r w:rsidR="00107FBC">
        <w:rPr>
          <w:rFonts w:asciiTheme="minorHAnsi" w:hAnsiTheme="minorHAnsi"/>
          <w:b/>
          <w:sz w:val="22"/>
          <w:szCs w:val="22"/>
          <w:u w:val="single"/>
        </w:rPr>
        <w:t>2 – PCMM system with mainline current capacity: 400A</w:t>
      </w:r>
      <w:r w:rsidR="004621FB">
        <w:rPr>
          <w:rFonts w:asciiTheme="minorHAnsi" w:hAnsiTheme="minorHAnsi"/>
          <w:b/>
          <w:sz w:val="22"/>
          <w:szCs w:val="22"/>
          <w:u w:val="single"/>
        </w:rPr>
        <w:t xml:space="preserve"> per phase</w:t>
      </w:r>
    </w:p>
    <w:p w14:paraId="61C2EA2D" w14:textId="77777777" w:rsidR="00107FBC" w:rsidRDefault="00107FBC" w:rsidP="00107FBC">
      <w:pPr>
        <w:tabs>
          <w:tab w:val="left" w:pos="-720"/>
        </w:tabs>
        <w:suppressAutoHyphens/>
        <w:jc w:val="both"/>
        <w:rPr>
          <w:rFonts w:asciiTheme="minorHAnsi" w:hAnsiTheme="minorHAnsi"/>
          <w:sz w:val="22"/>
          <w:szCs w:val="22"/>
          <w:u w:val="single"/>
        </w:rPr>
      </w:pPr>
    </w:p>
    <w:p w14:paraId="0D9EBDC8" w14:textId="71223953"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850AA1">
        <w:rPr>
          <w:rFonts w:asciiTheme="minorHAnsi" w:hAnsiTheme="minorHAnsi"/>
        </w:rPr>
        <w:t>5</w:t>
      </w:r>
    </w:p>
    <w:p w14:paraId="1DE357AF" w14:textId="77777777" w:rsidR="00107FBC" w:rsidRPr="00935DC9" w:rsidRDefault="00107FBC" w:rsidP="00107FBC">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107FBC" w:rsidRPr="00540C1B" w14:paraId="6FF09E94" w14:textId="77777777" w:rsidTr="00A15CE9">
        <w:trPr>
          <w:trHeight w:val="300"/>
        </w:trPr>
        <w:tc>
          <w:tcPr>
            <w:tcW w:w="1057" w:type="dxa"/>
            <w:hideMark/>
          </w:tcPr>
          <w:p w14:paraId="35A786A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76E48ED9"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39491C29" w14:textId="77777777" w:rsidR="00107FBC" w:rsidRPr="00540C1B" w:rsidRDefault="00107FBC" w:rsidP="00A15CE9">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44CA180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1807A04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779D7DD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107FBC" w:rsidRPr="00540C1B" w14:paraId="44A4548F" w14:textId="77777777" w:rsidTr="00A15CE9">
        <w:trPr>
          <w:trHeight w:val="600"/>
        </w:trPr>
        <w:tc>
          <w:tcPr>
            <w:tcW w:w="1057" w:type="dxa"/>
            <w:noWrap/>
            <w:hideMark/>
          </w:tcPr>
          <w:p w14:paraId="7D0083EE" w14:textId="77777777" w:rsidR="00107FBC" w:rsidRPr="00540C1B" w:rsidRDefault="00107FBC" w:rsidP="00A15CE9">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17D23E85"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7B52DE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CB01DCF"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0B74954C"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2904B45"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53E8B6B5" w14:textId="77777777" w:rsidTr="00A15CE9">
        <w:trPr>
          <w:trHeight w:val="600"/>
        </w:trPr>
        <w:tc>
          <w:tcPr>
            <w:tcW w:w="1057" w:type="dxa"/>
            <w:hideMark/>
          </w:tcPr>
          <w:p w14:paraId="6F4CB828"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6D41B7F0"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0D3A5120"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1146F18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9AB69C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006E76A"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10BAB7D1" w14:textId="77777777" w:rsidTr="00A15CE9">
        <w:trPr>
          <w:trHeight w:val="600"/>
        </w:trPr>
        <w:tc>
          <w:tcPr>
            <w:tcW w:w="1057" w:type="dxa"/>
            <w:hideMark/>
          </w:tcPr>
          <w:p w14:paraId="21B6187F"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61D67256"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AED41E7"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B06340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805D238"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25E8FAD"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0C06D5C5" w14:textId="77777777" w:rsidTr="00A15CE9">
        <w:trPr>
          <w:trHeight w:val="600"/>
        </w:trPr>
        <w:tc>
          <w:tcPr>
            <w:tcW w:w="1057" w:type="dxa"/>
            <w:hideMark/>
          </w:tcPr>
          <w:p w14:paraId="662A89D7"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08F6F0CC"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048086F9"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51C6AF29"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E3A9448"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8576693"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5D251D01" w14:textId="77777777" w:rsidTr="00A15CE9">
        <w:trPr>
          <w:trHeight w:val="600"/>
        </w:trPr>
        <w:tc>
          <w:tcPr>
            <w:tcW w:w="1057" w:type="dxa"/>
            <w:hideMark/>
          </w:tcPr>
          <w:p w14:paraId="7D439B2A"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25A487BB"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3F7D2F2"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56468BA"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812871B"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9D5E0FD"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7226872" w14:textId="77777777" w:rsidTr="00A15CE9">
        <w:trPr>
          <w:trHeight w:val="600"/>
        </w:trPr>
        <w:tc>
          <w:tcPr>
            <w:tcW w:w="1057" w:type="dxa"/>
            <w:hideMark/>
          </w:tcPr>
          <w:p w14:paraId="73D69A0F"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0AE12478"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A40BC2C"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07FE71C"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5D1F210"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4240484C"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5C0401C3" w14:textId="77777777" w:rsidTr="00A15CE9">
        <w:trPr>
          <w:trHeight w:val="600"/>
        </w:trPr>
        <w:tc>
          <w:tcPr>
            <w:tcW w:w="1057" w:type="dxa"/>
            <w:hideMark/>
          </w:tcPr>
          <w:p w14:paraId="3E0DB947"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2F89A6CB"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ED096F5"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33C0D58"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1D8C8BB"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49966A8"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A997550" w14:textId="77777777" w:rsidTr="00A15CE9">
        <w:trPr>
          <w:trHeight w:val="600"/>
        </w:trPr>
        <w:tc>
          <w:tcPr>
            <w:tcW w:w="1057" w:type="dxa"/>
            <w:hideMark/>
          </w:tcPr>
          <w:p w14:paraId="20C481AA"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2DAF18D9"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158F840"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D388AAA"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D2C6650"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6B5DDAA2"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2BE7678E" w14:textId="77777777" w:rsidTr="00A15CE9">
        <w:trPr>
          <w:trHeight w:val="600"/>
        </w:trPr>
        <w:tc>
          <w:tcPr>
            <w:tcW w:w="1057" w:type="dxa"/>
            <w:hideMark/>
          </w:tcPr>
          <w:p w14:paraId="3C36264D"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04682035"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29A848A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7F704E2"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1A831504"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1C9F5CC"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26A277E1" w14:textId="77777777" w:rsidTr="00A15CE9">
        <w:trPr>
          <w:trHeight w:val="600"/>
        </w:trPr>
        <w:tc>
          <w:tcPr>
            <w:tcW w:w="1057" w:type="dxa"/>
            <w:hideMark/>
          </w:tcPr>
          <w:p w14:paraId="677C8142"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2E77B68A"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1A2A5B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17BD7385"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A0574B4"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E5B10DC"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6DC46E97" w14:textId="77777777" w:rsidTr="00A15CE9">
        <w:trPr>
          <w:trHeight w:val="525"/>
        </w:trPr>
        <w:tc>
          <w:tcPr>
            <w:tcW w:w="1057" w:type="dxa"/>
            <w:hideMark/>
          </w:tcPr>
          <w:p w14:paraId="41DDAFC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0AE4D19"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69D09B0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02D98CB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6EF7B1B3"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2F6917D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107FBC" w:rsidRPr="00540C1B" w14:paraId="2704A7A4" w14:textId="77777777" w:rsidTr="00A15CE9">
        <w:trPr>
          <w:trHeight w:val="525"/>
        </w:trPr>
        <w:tc>
          <w:tcPr>
            <w:tcW w:w="1057" w:type="dxa"/>
            <w:hideMark/>
          </w:tcPr>
          <w:p w14:paraId="23D38EB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0617DA7B"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5C2550C9"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1E992063"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737C48FC"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0208CF4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78A0180B" w14:textId="77777777" w:rsidR="00107FBC" w:rsidRDefault="00107FBC" w:rsidP="00107FBC">
      <w:pPr>
        <w:tabs>
          <w:tab w:val="left" w:pos="-720"/>
        </w:tabs>
        <w:suppressAutoHyphens/>
        <w:jc w:val="both"/>
        <w:rPr>
          <w:rFonts w:asciiTheme="minorHAnsi" w:hAnsiTheme="minorHAnsi"/>
          <w:b/>
          <w:sz w:val="22"/>
          <w:szCs w:val="22"/>
        </w:rPr>
      </w:pPr>
    </w:p>
    <w:p w14:paraId="30C74A32" w14:textId="77777777" w:rsidR="00107FBC" w:rsidRDefault="00107FBC" w:rsidP="00107FBC">
      <w:pPr>
        <w:tabs>
          <w:tab w:val="left" w:pos="-720"/>
        </w:tabs>
        <w:suppressAutoHyphens/>
        <w:jc w:val="both"/>
        <w:rPr>
          <w:rFonts w:asciiTheme="minorHAnsi" w:hAnsiTheme="minorHAnsi"/>
          <w:b/>
          <w:sz w:val="22"/>
          <w:szCs w:val="22"/>
          <w:u w:val="single"/>
        </w:rPr>
      </w:pPr>
    </w:p>
    <w:p w14:paraId="2AF2F7A0" w14:textId="30BFE3C5" w:rsidR="00107FBC" w:rsidRDefault="00107FBC" w:rsidP="00107FBC">
      <w:pPr>
        <w:tabs>
          <w:tab w:val="left" w:pos="-720"/>
        </w:tabs>
        <w:suppressAutoHyphens/>
        <w:jc w:val="both"/>
        <w:rPr>
          <w:rFonts w:asciiTheme="minorHAnsi" w:hAnsiTheme="minorHAnsi"/>
          <w:b/>
          <w:sz w:val="22"/>
          <w:szCs w:val="22"/>
          <w:u w:val="single"/>
        </w:rPr>
      </w:pPr>
      <w:r>
        <w:rPr>
          <w:rFonts w:asciiTheme="minorHAnsi" w:hAnsiTheme="minorHAnsi"/>
          <w:b/>
          <w:sz w:val="22"/>
          <w:szCs w:val="22"/>
          <w:u w:val="single"/>
        </w:rPr>
        <w:br w:type="page"/>
      </w:r>
      <w:r w:rsidR="0089044A" w:rsidRPr="00107FBC">
        <w:rPr>
          <w:rFonts w:asciiTheme="minorHAnsi" w:hAnsiTheme="minorHAnsi"/>
          <w:b/>
          <w:sz w:val="22"/>
          <w:szCs w:val="22"/>
          <w:u w:val="single"/>
        </w:rPr>
        <w:lastRenderedPageBreak/>
        <w:t>L</w:t>
      </w:r>
      <w:r w:rsidR="0089044A">
        <w:rPr>
          <w:rFonts w:asciiTheme="minorHAnsi" w:hAnsiTheme="minorHAnsi"/>
          <w:b/>
          <w:sz w:val="22"/>
          <w:szCs w:val="22"/>
          <w:u w:val="single"/>
        </w:rPr>
        <w:t>ot</w:t>
      </w:r>
      <w:r w:rsidRPr="00107FBC">
        <w:rPr>
          <w:rFonts w:asciiTheme="minorHAnsi" w:hAnsiTheme="minorHAnsi"/>
          <w:b/>
          <w:sz w:val="22"/>
          <w:szCs w:val="22"/>
          <w:u w:val="single"/>
        </w:rPr>
        <w:t xml:space="preserve"> </w:t>
      </w:r>
      <w:r>
        <w:rPr>
          <w:rFonts w:asciiTheme="minorHAnsi" w:hAnsiTheme="minorHAnsi"/>
          <w:b/>
          <w:sz w:val="22"/>
          <w:szCs w:val="22"/>
          <w:u w:val="single"/>
        </w:rPr>
        <w:t>3 – PCMM system with mainline current capacity: 600A</w:t>
      </w:r>
      <w:r w:rsidR="004621FB">
        <w:rPr>
          <w:rFonts w:asciiTheme="minorHAnsi" w:hAnsiTheme="minorHAnsi"/>
          <w:b/>
          <w:sz w:val="22"/>
          <w:szCs w:val="22"/>
          <w:u w:val="single"/>
        </w:rPr>
        <w:t xml:space="preserve"> per phase</w:t>
      </w:r>
    </w:p>
    <w:p w14:paraId="5BCFF6C1" w14:textId="77777777" w:rsidR="00155E85" w:rsidRDefault="00155E85" w:rsidP="00107FBC">
      <w:pPr>
        <w:tabs>
          <w:tab w:val="left" w:pos="-720"/>
        </w:tabs>
        <w:suppressAutoHyphens/>
        <w:jc w:val="both"/>
        <w:rPr>
          <w:rFonts w:asciiTheme="minorHAnsi" w:hAnsiTheme="minorHAnsi"/>
          <w:sz w:val="22"/>
          <w:szCs w:val="22"/>
          <w:u w:val="single"/>
        </w:rPr>
      </w:pPr>
    </w:p>
    <w:p w14:paraId="46128D17" w14:textId="573419AB"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850AA1">
        <w:rPr>
          <w:rFonts w:asciiTheme="minorHAnsi" w:hAnsiTheme="minorHAnsi"/>
        </w:rPr>
        <w:t>5</w:t>
      </w:r>
    </w:p>
    <w:p w14:paraId="50BB8EA2" w14:textId="77777777" w:rsidR="00107FBC" w:rsidRPr="00935DC9" w:rsidRDefault="00107FBC" w:rsidP="00107FBC">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107FBC" w:rsidRPr="00540C1B" w14:paraId="6423A4D1" w14:textId="77777777" w:rsidTr="00A15CE9">
        <w:trPr>
          <w:trHeight w:val="300"/>
        </w:trPr>
        <w:tc>
          <w:tcPr>
            <w:tcW w:w="1057" w:type="dxa"/>
            <w:hideMark/>
          </w:tcPr>
          <w:p w14:paraId="465BD08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4B5C295B"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29AB5F21" w14:textId="77777777" w:rsidR="00107FBC" w:rsidRPr="00540C1B" w:rsidRDefault="00107FBC" w:rsidP="00A15CE9">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2E6D2B03"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2D17EA82"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098C3D9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107FBC" w:rsidRPr="00540C1B" w14:paraId="514BAADA" w14:textId="77777777" w:rsidTr="00A15CE9">
        <w:trPr>
          <w:trHeight w:val="600"/>
        </w:trPr>
        <w:tc>
          <w:tcPr>
            <w:tcW w:w="1057" w:type="dxa"/>
            <w:noWrap/>
            <w:hideMark/>
          </w:tcPr>
          <w:p w14:paraId="4676D365" w14:textId="77777777" w:rsidR="00107FBC" w:rsidRPr="00540C1B" w:rsidRDefault="00107FBC" w:rsidP="00A15CE9">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5798B1FE"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7F1311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1AF62F8E"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18B2463"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1FFE6F3"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79FE6CBC" w14:textId="77777777" w:rsidTr="00A15CE9">
        <w:trPr>
          <w:trHeight w:val="600"/>
        </w:trPr>
        <w:tc>
          <w:tcPr>
            <w:tcW w:w="1057" w:type="dxa"/>
            <w:hideMark/>
          </w:tcPr>
          <w:p w14:paraId="5EE65E56"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46BE04B9"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02C8143D"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50BD1245"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0072BE0F"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4CF1F986"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0BF34F7E" w14:textId="77777777" w:rsidTr="00A15CE9">
        <w:trPr>
          <w:trHeight w:val="600"/>
        </w:trPr>
        <w:tc>
          <w:tcPr>
            <w:tcW w:w="1057" w:type="dxa"/>
            <w:hideMark/>
          </w:tcPr>
          <w:p w14:paraId="309E528C"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44D18E10"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643E769"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6117AB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79CA015"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EB61FEA"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40731AE" w14:textId="77777777" w:rsidTr="00A15CE9">
        <w:trPr>
          <w:trHeight w:val="600"/>
        </w:trPr>
        <w:tc>
          <w:tcPr>
            <w:tcW w:w="1057" w:type="dxa"/>
            <w:hideMark/>
          </w:tcPr>
          <w:p w14:paraId="103D5571"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1C037A2A"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C7253E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5908C889"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1021BE4"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8F4D7CB"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2A0489D9" w14:textId="77777777" w:rsidTr="00A15CE9">
        <w:trPr>
          <w:trHeight w:val="600"/>
        </w:trPr>
        <w:tc>
          <w:tcPr>
            <w:tcW w:w="1057" w:type="dxa"/>
            <w:hideMark/>
          </w:tcPr>
          <w:p w14:paraId="1309BD20"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77A9311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0CD2F99"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AA7DE2B"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502EC71"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C357633"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5BFAA74F" w14:textId="77777777" w:rsidTr="00A15CE9">
        <w:trPr>
          <w:trHeight w:val="600"/>
        </w:trPr>
        <w:tc>
          <w:tcPr>
            <w:tcW w:w="1057" w:type="dxa"/>
            <w:hideMark/>
          </w:tcPr>
          <w:p w14:paraId="0B29255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44898C50"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BD8A483"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12C326B"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797243D"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C560B42"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3FF9CD4" w14:textId="77777777" w:rsidTr="00A15CE9">
        <w:trPr>
          <w:trHeight w:val="600"/>
        </w:trPr>
        <w:tc>
          <w:tcPr>
            <w:tcW w:w="1057" w:type="dxa"/>
            <w:hideMark/>
          </w:tcPr>
          <w:p w14:paraId="39F174B7"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7F176359"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F4B497D"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64F198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3921C37"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7514637"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103D5BD5" w14:textId="77777777" w:rsidTr="00A15CE9">
        <w:trPr>
          <w:trHeight w:val="600"/>
        </w:trPr>
        <w:tc>
          <w:tcPr>
            <w:tcW w:w="1057" w:type="dxa"/>
            <w:hideMark/>
          </w:tcPr>
          <w:p w14:paraId="0030134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4F5FA53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235116F4"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8EA61CF"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2B733DD"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94D9441"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637FDA89" w14:textId="77777777" w:rsidTr="00A15CE9">
        <w:trPr>
          <w:trHeight w:val="600"/>
        </w:trPr>
        <w:tc>
          <w:tcPr>
            <w:tcW w:w="1057" w:type="dxa"/>
            <w:hideMark/>
          </w:tcPr>
          <w:p w14:paraId="1CF8A22B"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09721069"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7EC35E0"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BDBD93F"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C2A1DED"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6CAF758"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27DD73F" w14:textId="77777777" w:rsidTr="00A15CE9">
        <w:trPr>
          <w:trHeight w:val="600"/>
        </w:trPr>
        <w:tc>
          <w:tcPr>
            <w:tcW w:w="1057" w:type="dxa"/>
            <w:hideMark/>
          </w:tcPr>
          <w:p w14:paraId="3AEFA571"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16AABA9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2EC41056"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2B38DE8"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D57CEE1"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CA86029"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040E8101" w14:textId="77777777" w:rsidTr="00A15CE9">
        <w:trPr>
          <w:trHeight w:val="525"/>
        </w:trPr>
        <w:tc>
          <w:tcPr>
            <w:tcW w:w="1057" w:type="dxa"/>
            <w:hideMark/>
          </w:tcPr>
          <w:p w14:paraId="30B730E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EDBDD6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53CA37F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0FD321A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31BEF2B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0572114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107FBC" w:rsidRPr="00540C1B" w14:paraId="0B3307E6" w14:textId="77777777" w:rsidTr="00A15CE9">
        <w:trPr>
          <w:trHeight w:val="525"/>
        </w:trPr>
        <w:tc>
          <w:tcPr>
            <w:tcW w:w="1057" w:type="dxa"/>
            <w:hideMark/>
          </w:tcPr>
          <w:p w14:paraId="3B77C886"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D54894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2F2274E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57EAB5B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624A802D"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5F2435DB"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3FC2C744" w14:textId="77777777" w:rsidR="00107FBC" w:rsidRDefault="00107FBC" w:rsidP="00107FBC">
      <w:pPr>
        <w:tabs>
          <w:tab w:val="left" w:pos="-720"/>
        </w:tabs>
        <w:suppressAutoHyphens/>
        <w:jc w:val="both"/>
        <w:rPr>
          <w:rFonts w:asciiTheme="minorHAnsi" w:hAnsiTheme="minorHAnsi"/>
          <w:b/>
          <w:sz w:val="22"/>
          <w:szCs w:val="22"/>
        </w:rPr>
      </w:pPr>
    </w:p>
    <w:p w14:paraId="2E6344D6" w14:textId="77777777" w:rsidR="00107FBC" w:rsidRDefault="00107FBC" w:rsidP="00107FBC">
      <w:pPr>
        <w:tabs>
          <w:tab w:val="left" w:pos="-720"/>
        </w:tabs>
        <w:suppressAutoHyphens/>
        <w:jc w:val="both"/>
        <w:rPr>
          <w:rFonts w:asciiTheme="minorHAnsi" w:hAnsiTheme="minorHAnsi"/>
          <w:b/>
          <w:sz w:val="22"/>
          <w:szCs w:val="22"/>
          <w:u w:val="single"/>
        </w:rPr>
      </w:pPr>
    </w:p>
    <w:p w14:paraId="31548402" w14:textId="77777777" w:rsidR="00107FBC" w:rsidRDefault="00107FBC" w:rsidP="00107FBC">
      <w:pPr>
        <w:tabs>
          <w:tab w:val="left" w:pos="-720"/>
        </w:tabs>
        <w:suppressAutoHyphens/>
        <w:jc w:val="both"/>
        <w:rPr>
          <w:rFonts w:asciiTheme="minorHAnsi" w:hAnsiTheme="minorHAnsi"/>
          <w:b/>
          <w:sz w:val="22"/>
          <w:szCs w:val="22"/>
          <w:u w:val="single"/>
        </w:rPr>
      </w:pPr>
    </w:p>
    <w:p w14:paraId="5CC72BB0" w14:textId="77777777" w:rsidR="00107FBC" w:rsidRDefault="00107FBC">
      <w:pPr>
        <w:rPr>
          <w:rFonts w:asciiTheme="minorHAnsi" w:hAnsiTheme="minorHAnsi"/>
          <w:b/>
          <w:sz w:val="22"/>
          <w:szCs w:val="22"/>
          <w:u w:val="single"/>
        </w:rPr>
      </w:pPr>
      <w:r>
        <w:rPr>
          <w:rFonts w:asciiTheme="minorHAnsi" w:hAnsiTheme="minorHAnsi"/>
          <w:b/>
          <w:sz w:val="22"/>
          <w:szCs w:val="22"/>
          <w:u w:val="single"/>
        </w:rPr>
        <w:br w:type="page"/>
      </w:r>
    </w:p>
    <w:p w14:paraId="12591865" w14:textId="4C91B73C" w:rsidR="00107FBC" w:rsidRDefault="0089044A" w:rsidP="00107FBC">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Pr>
          <w:rFonts w:asciiTheme="minorHAnsi" w:hAnsiTheme="minorHAnsi"/>
          <w:b/>
          <w:sz w:val="22"/>
          <w:szCs w:val="22"/>
          <w:u w:val="single"/>
        </w:rPr>
        <w:t>ot</w:t>
      </w:r>
      <w:r w:rsidR="00107FBC" w:rsidRPr="00107FBC">
        <w:rPr>
          <w:rFonts w:asciiTheme="minorHAnsi" w:hAnsiTheme="minorHAnsi"/>
          <w:b/>
          <w:sz w:val="22"/>
          <w:szCs w:val="22"/>
          <w:u w:val="single"/>
        </w:rPr>
        <w:t xml:space="preserve"> </w:t>
      </w:r>
      <w:r w:rsidR="00107FBC">
        <w:rPr>
          <w:rFonts w:asciiTheme="minorHAnsi" w:hAnsiTheme="minorHAnsi"/>
          <w:b/>
          <w:sz w:val="22"/>
          <w:szCs w:val="22"/>
          <w:u w:val="single"/>
        </w:rPr>
        <w:t>4 – PCMM system with mainline current capacity: 800A</w:t>
      </w:r>
      <w:r w:rsidR="004621FB">
        <w:rPr>
          <w:rFonts w:asciiTheme="minorHAnsi" w:hAnsiTheme="minorHAnsi"/>
          <w:b/>
          <w:sz w:val="22"/>
          <w:szCs w:val="22"/>
          <w:u w:val="single"/>
        </w:rPr>
        <w:t xml:space="preserve"> per phase</w:t>
      </w:r>
    </w:p>
    <w:p w14:paraId="7F09A218" w14:textId="77777777" w:rsidR="00107FBC" w:rsidRDefault="00107FBC" w:rsidP="00107FBC">
      <w:pPr>
        <w:tabs>
          <w:tab w:val="left" w:pos="-720"/>
        </w:tabs>
        <w:suppressAutoHyphens/>
        <w:jc w:val="both"/>
        <w:rPr>
          <w:rFonts w:asciiTheme="minorHAnsi" w:hAnsiTheme="minorHAnsi"/>
          <w:sz w:val="22"/>
          <w:szCs w:val="22"/>
          <w:u w:val="single"/>
        </w:rPr>
      </w:pPr>
    </w:p>
    <w:p w14:paraId="2F9C76E5" w14:textId="4244F323"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850AA1">
        <w:rPr>
          <w:rFonts w:asciiTheme="minorHAnsi" w:hAnsiTheme="minorHAnsi"/>
        </w:rPr>
        <w:t>5</w:t>
      </w:r>
    </w:p>
    <w:p w14:paraId="2089F28E" w14:textId="77777777" w:rsidR="00107FBC" w:rsidRPr="00935DC9" w:rsidRDefault="00107FBC" w:rsidP="00107FBC">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107FBC" w:rsidRPr="00540C1B" w14:paraId="73ADBE21" w14:textId="77777777" w:rsidTr="00A15CE9">
        <w:trPr>
          <w:trHeight w:val="300"/>
        </w:trPr>
        <w:tc>
          <w:tcPr>
            <w:tcW w:w="1057" w:type="dxa"/>
            <w:hideMark/>
          </w:tcPr>
          <w:p w14:paraId="672AF06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755474F4"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4417ABED" w14:textId="77777777" w:rsidR="00107FBC" w:rsidRPr="00540C1B" w:rsidRDefault="00107FBC" w:rsidP="00A15CE9">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5B2B838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2F61C97B"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557B3BB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107FBC" w:rsidRPr="00540C1B" w14:paraId="138B5C4C" w14:textId="77777777" w:rsidTr="00A15CE9">
        <w:trPr>
          <w:trHeight w:val="600"/>
        </w:trPr>
        <w:tc>
          <w:tcPr>
            <w:tcW w:w="1057" w:type="dxa"/>
            <w:noWrap/>
            <w:hideMark/>
          </w:tcPr>
          <w:p w14:paraId="6B63E71B" w14:textId="77777777" w:rsidR="00107FBC" w:rsidRPr="00540C1B" w:rsidRDefault="00107FBC" w:rsidP="00A15CE9">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72A5DF08"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06A2938"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3BC3829"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6C36F89"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29AB129"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744AFD6" w14:textId="77777777" w:rsidTr="00A15CE9">
        <w:trPr>
          <w:trHeight w:val="600"/>
        </w:trPr>
        <w:tc>
          <w:tcPr>
            <w:tcW w:w="1057" w:type="dxa"/>
            <w:hideMark/>
          </w:tcPr>
          <w:p w14:paraId="6460806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652A395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FE5D316"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EDFB3BB"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6FEE45F"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2B8C0FBE"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B230438" w14:textId="77777777" w:rsidTr="00A15CE9">
        <w:trPr>
          <w:trHeight w:val="600"/>
        </w:trPr>
        <w:tc>
          <w:tcPr>
            <w:tcW w:w="1057" w:type="dxa"/>
            <w:hideMark/>
          </w:tcPr>
          <w:p w14:paraId="611A66FA"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4CED748A"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C9CA54E"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07E6CA4"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D1A981B"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04A3D6C"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7FFFFA86" w14:textId="77777777" w:rsidTr="00A15CE9">
        <w:trPr>
          <w:trHeight w:val="600"/>
        </w:trPr>
        <w:tc>
          <w:tcPr>
            <w:tcW w:w="1057" w:type="dxa"/>
            <w:hideMark/>
          </w:tcPr>
          <w:p w14:paraId="4965A3B9"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5B46CE1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65D390C"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01626265"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66578C9"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6DD7846B"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8EED8A4" w14:textId="77777777" w:rsidTr="00A15CE9">
        <w:trPr>
          <w:trHeight w:val="600"/>
        </w:trPr>
        <w:tc>
          <w:tcPr>
            <w:tcW w:w="1057" w:type="dxa"/>
            <w:hideMark/>
          </w:tcPr>
          <w:p w14:paraId="1A3AD80D"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5E7F1774"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CB3A7D7"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33AAFC2"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1D75785A"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E96C420"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4B7A2EE2" w14:textId="77777777" w:rsidTr="00A15CE9">
        <w:trPr>
          <w:trHeight w:val="600"/>
        </w:trPr>
        <w:tc>
          <w:tcPr>
            <w:tcW w:w="1057" w:type="dxa"/>
            <w:hideMark/>
          </w:tcPr>
          <w:p w14:paraId="3DF9DD5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35AC9983"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98A00B2"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E4978CA"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3ABCC33"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0C5B33E"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19BB0E4B" w14:textId="77777777" w:rsidTr="00A15CE9">
        <w:trPr>
          <w:trHeight w:val="600"/>
        </w:trPr>
        <w:tc>
          <w:tcPr>
            <w:tcW w:w="1057" w:type="dxa"/>
            <w:hideMark/>
          </w:tcPr>
          <w:p w14:paraId="29657A61"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3514B2C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61A75F2"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02BAAF7"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64AAEB4"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A1D1BAA"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DDF2CCD" w14:textId="77777777" w:rsidTr="00A15CE9">
        <w:trPr>
          <w:trHeight w:val="600"/>
        </w:trPr>
        <w:tc>
          <w:tcPr>
            <w:tcW w:w="1057" w:type="dxa"/>
            <w:hideMark/>
          </w:tcPr>
          <w:p w14:paraId="38201C4D"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42EA93A2"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C2E89A4"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0631F9C"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5C08501"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5BB4F54"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79A4AF12" w14:textId="77777777" w:rsidTr="00A15CE9">
        <w:trPr>
          <w:trHeight w:val="600"/>
        </w:trPr>
        <w:tc>
          <w:tcPr>
            <w:tcW w:w="1057" w:type="dxa"/>
            <w:hideMark/>
          </w:tcPr>
          <w:p w14:paraId="45C65B6F"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65AE9C8B"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6B87DEC"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1EC3C97D"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8157289"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49D7DF77"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4639BBD9" w14:textId="77777777" w:rsidTr="00A15CE9">
        <w:trPr>
          <w:trHeight w:val="600"/>
        </w:trPr>
        <w:tc>
          <w:tcPr>
            <w:tcW w:w="1057" w:type="dxa"/>
            <w:hideMark/>
          </w:tcPr>
          <w:p w14:paraId="3DDD3362"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6A091B6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A6C3DD6"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58D46A3"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7DB937D"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DB5E5B1"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55BB47E2" w14:textId="77777777" w:rsidTr="00A15CE9">
        <w:trPr>
          <w:trHeight w:val="525"/>
        </w:trPr>
        <w:tc>
          <w:tcPr>
            <w:tcW w:w="1057" w:type="dxa"/>
            <w:hideMark/>
          </w:tcPr>
          <w:p w14:paraId="2FE85A1C"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FD5BBA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458E2EC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7AA521B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2C0A733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27F3F99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107FBC" w:rsidRPr="00540C1B" w14:paraId="0B9C1FC8" w14:textId="77777777" w:rsidTr="00A15CE9">
        <w:trPr>
          <w:trHeight w:val="525"/>
        </w:trPr>
        <w:tc>
          <w:tcPr>
            <w:tcW w:w="1057" w:type="dxa"/>
            <w:hideMark/>
          </w:tcPr>
          <w:p w14:paraId="0CC1991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A1C02F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1FA9B8BC"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4D20CE6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7E9B118B"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1DFCF05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7F7BF2A6" w14:textId="77777777" w:rsidR="00107FBC" w:rsidRDefault="00107FBC" w:rsidP="00107FBC">
      <w:pPr>
        <w:tabs>
          <w:tab w:val="left" w:pos="-720"/>
        </w:tabs>
        <w:suppressAutoHyphens/>
        <w:jc w:val="both"/>
        <w:rPr>
          <w:rFonts w:asciiTheme="minorHAnsi" w:hAnsiTheme="minorHAnsi"/>
          <w:b/>
          <w:sz w:val="22"/>
          <w:szCs w:val="22"/>
        </w:rPr>
      </w:pPr>
    </w:p>
    <w:p w14:paraId="5118D6F2" w14:textId="77777777" w:rsidR="00107FBC" w:rsidRDefault="00107FBC" w:rsidP="00107FBC">
      <w:pPr>
        <w:tabs>
          <w:tab w:val="left" w:pos="-720"/>
        </w:tabs>
        <w:suppressAutoHyphens/>
        <w:jc w:val="both"/>
        <w:rPr>
          <w:rFonts w:asciiTheme="minorHAnsi" w:hAnsiTheme="minorHAnsi"/>
          <w:b/>
          <w:sz w:val="22"/>
          <w:szCs w:val="22"/>
          <w:u w:val="single"/>
        </w:rPr>
      </w:pPr>
    </w:p>
    <w:p w14:paraId="40FAD981" w14:textId="77777777" w:rsidR="00107FBC" w:rsidRDefault="00107FBC" w:rsidP="00107FBC">
      <w:pPr>
        <w:rPr>
          <w:rFonts w:asciiTheme="minorHAnsi" w:hAnsiTheme="minorHAnsi"/>
          <w:b/>
          <w:sz w:val="22"/>
          <w:szCs w:val="22"/>
          <w:u w:val="single"/>
        </w:rPr>
      </w:pPr>
      <w:r>
        <w:rPr>
          <w:rFonts w:asciiTheme="minorHAnsi" w:hAnsiTheme="minorHAnsi"/>
          <w:b/>
          <w:sz w:val="22"/>
          <w:szCs w:val="22"/>
          <w:u w:val="single"/>
        </w:rPr>
        <w:br w:type="page"/>
      </w:r>
    </w:p>
    <w:p w14:paraId="303E3B70" w14:textId="0D2F5B42" w:rsidR="00107FBC" w:rsidRDefault="0089044A" w:rsidP="00107FBC">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Pr>
          <w:rFonts w:asciiTheme="minorHAnsi" w:hAnsiTheme="minorHAnsi"/>
          <w:b/>
          <w:sz w:val="22"/>
          <w:szCs w:val="22"/>
          <w:u w:val="single"/>
        </w:rPr>
        <w:t>ot</w:t>
      </w:r>
      <w:r w:rsidR="00107FBC" w:rsidRPr="00107FBC">
        <w:rPr>
          <w:rFonts w:asciiTheme="minorHAnsi" w:hAnsiTheme="minorHAnsi"/>
          <w:b/>
          <w:sz w:val="22"/>
          <w:szCs w:val="22"/>
          <w:u w:val="single"/>
        </w:rPr>
        <w:t xml:space="preserve"> </w:t>
      </w:r>
      <w:r w:rsidR="00107FBC">
        <w:rPr>
          <w:rFonts w:asciiTheme="minorHAnsi" w:hAnsiTheme="minorHAnsi"/>
          <w:b/>
          <w:sz w:val="22"/>
          <w:szCs w:val="22"/>
          <w:u w:val="single"/>
        </w:rPr>
        <w:t>5 – PCMM system with mainline current capacity: 1000A</w:t>
      </w:r>
      <w:r w:rsidR="004621FB">
        <w:rPr>
          <w:rFonts w:asciiTheme="minorHAnsi" w:hAnsiTheme="minorHAnsi"/>
          <w:b/>
          <w:sz w:val="22"/>
          <w:szCs w:val="22"/>
          <w:u w:val="single"/>
        </w:rPr>
        <w:t xml:space="preserve"> per phase</w:t>
      </w:r>
    </w:p>
    <w:p w14:paraId="5E7B0FF4" w14:textId="77777777" w:rsidR="00107FBC" w:rsidRDefault="00107FBC" w:rsidP="00107FBC">
      <w:pPr>
        <w:tabs>
          <w:tab w:val="left" w:pos="-720"/>
        </w:tabs>
        <w:suppressAutoHyphens/>
        <w:jc w:val="both"/>
        <w:rPr>
          <w:rFonts w:asciiTheme="minorHAnsi" w:hAnsiTheme="minorHAnsi"/>
          <w:sz w:val="22"/>
          <w:szCs w:val="22"/>
          <w:u w:val="single"/>
        </w:rPr>
      </w:pPr>
    </w:p>
    <w:p w14:paraId="321FDC6F" w14:textId="5B11104D"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850AA1">
        <w:rPr>
          <w:rFonts w:asciiTheme="minorHAnsi" w:hAnsiTheme="minorHAnsi"/>
        </w:rPr>
        <w:t>5</w:t>
      </w:r>
    </w:p>
    <w:p w14:paraId="0B584B2B" w14:textId="77777777" w:rsidR="00107FBC" w:rsidRPr="00935DC9" w:rsidRDefault="00107FBC" w:rsidP="00107FBC">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107FBC" w:rsidRPr="00540C1B" w14:paraId="66A6257B" w14:textId="77777777" w:rsidTr="00A15CE9">
        <w:trPr>
          <w:trHeight w:val="300"/>
        </w:trPr>
        <w:tc>
          <w:tcPr>
            <w:tcW w:w="1057" w:type="dxa"/>
            <w:hideMark/>
          </w:tcPr>
          <w:p w14:paraId="554876F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5809442A"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7688D5F2" w14:textId="77777777" w:rsidR="00107FBC" w:rsidRPr="00540C1B" w:rsidRDefault="00107FBC" w:rsidP="00A15CE9">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7A84AB2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4EA8171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218AD8A6"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107FBC" w:rsidRPr="00540C1B" w14:paraId="047EDDA5" w14:textId="77777777" w:rsidTr="00A15CE9">
        <w:trPr>
          <w:trHeight w:val="600"/>
        </w:trPr>
        <w:tc>
          <w:tcPr>
            <w:tcW w:w="1057" w:type="dxa"/>
            <w:noWrap/>
            <w:hideMark/>
          </w:tcPr>
          <w:p w14:paraId="0EF8BCF9" w14:textId="77777777" w:rsidR="00107FBC" w:rsidRPr="00540C1B" w:rsidRDefault="00107FBC" w:rsidP="00A15CE9">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77765566"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1B72C0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3B21F49F"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0B241F1"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1988DA5"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E4FAD83" w14:textId="77777777" w:rsidTr="00A15CE9">
        <w:trPr>
          <w:trHeight w:val="600"/>
        </w:trPr>
        <w:tc>
          <w:tcPr>
            <w:tcW w:w="1057" w:type="dxa"/>
            <w:hideMark/>
          </w:tcPr>
          <w:p w14:paraId="1209A93C"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17AE0F4F"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0B8DF922"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09B400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EF3381C"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3BC6A88"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5854AB9" w14:textId="77777777" w:rsidTr="00A15CE9">
        <w:trPr>
          <w:trHeight w:val="600"/>
        </w:trPr>
        <w:tc>
          <w:tcPr>
            <w:tcW w:w="1057" w:type="dxa"/>
            <w:hideMark/>
          </w:tcPr>
          <w:p w14:paraId="11C046B8"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1865C94D"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3E85B4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54017CA4"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81789FA"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A1512F7"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1478AEF" w14:textId="77777777" w:rsidTr="00A15CE9">
        <w:trPr>
          <w:trHeight w:val="600"/>
        </w:trPr>
        <w:tc>
          <w:tcPr>
            <w:tcW w:w="1057" w:type="dxa"/>
            <w:hideMark/>
          </w:tcPr>
          <w:p w14:paraId="55906F80" w14:textId="77777777" w:rsidR="00107FBC" w:rsidRPr="00540C1B" w:rsidRDefault="00107FBC" w:rsidP="00A15CE9">
            <w:pPr>
              <w:tabs>
                <w:tab w:val="left" w:pos="-720"/>
              </w:tabs>
              <w:suppressAutoHyphens/>
              <w:jc w:val="both"/>
              <w:rPr>
                <w:rFonts w:asciiTheme="minorHAnsi" w:hAnsiTheme="minorHAnsi"/>
                <w:sz w:val="22"/>
                <w:szCs w:val="22"/>
              </w:rPr>
            </w:pPr>
            <w:bookmarkStart w:id="0" w:name="_GoBack" w:colFirst="2" w:colLast="2"/>
            <w:r w:rsidRPr="00540C1B">
              <w:rPr>
                <w:rFonts w:asciiTheme="minorHAnsi" w:hAnsiTheme="minorHAnsi"/>
                <w:sz w:val="22"/>
                <w:szCs w:val="22"/>
              </w:rPr>
              <w:t>4</w:t>
            </w:r>
          </w:p>
        </w:tc>
        <w:tc>
          <w:tcPr>
            <w:tcW w:w="3283" w:type="dxa"/>
          </w:tcPr>
          <w:p w14:paraId="2112689B"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5A43B363"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245B5D4"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75D7030"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6A5CA1C" w14:textId="77777777" w:rsidR="00107FBC" w:rsidRPr="00540C1B" w:rsidRDefault="00107FBC" w:rsidP="00A15CE9">
            <w:pPr>
              <w:tabs>
                <w:tab w:val="left" w:pos="-720"/>
              </w:tabs>
              <w:suppressAutoHyphens/>
              <w:jc w:val="both"/>
              <w:rPr>
                <w:rFonts w:asciiTheme="minorHAnsi" w:hAnsiTheme="minorHAnsi"/>
                <w:b/>
                <w:bCs/>
                <w:sz w:val="22"/>
                <w:szCs w:val="22"/>
              </w:rPr>
            </w:pPr>
          </w:p>
        </w:tc>
      </w:tr>
      <w:bookmarkEnd w:id="0"/>
      <w:tr w:rsidR="00107FBC" w:rsidRPr="00540C1B" w14:paraId="19E1DCF9" w14:textId="77777777" w:rsidTr="00A15CE9">
        <w:trPr>
          <w:trHeight w:val="600"/>
        </w:trPr>
        <w:tc>
          <w:tcPr>
            <w:tcW w:w="1057" w:type="dxa"/>
            <w:hideMark/>
          </w:tcPr>
          <w:p w14:paraId="20A9C8D8"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2C8ACE0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40EA7ED"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14D1095"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481E3AC"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2607F229"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21AD3BE7" w14:textId="77777777" w:rsidTr="00A15CE9">
        <w:trPr>
          <w:trHeight w:val="600"/>
        </w:trPr>
        <w:tc>
          <w:tcPr>
            <w:tcW w:w="1057" w:type="dxa"/>
            <w:hideMark/>
          </w:tcPr>
          <w:p w14:paraId="08E6FA47"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201C23A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290776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B42DF4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F7B72B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DEDAA5A"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1D310B81" w14:textId="77777777" w:rsidTr="00A15CE9">
        <w:trPr>
          <w:trHeight w:val="600"/>
        </w:trPr>
        <w:tc>
          <w:tcPr>
            <w:tcW w:w="1057" w:type="dxa"/>
            <w:hideMark/>
          </w:tcPr>
          <w:p w14:paraId="0DDFD47A"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5EE711B4"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19F07D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CFDDBEA"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21EA7B0C"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B7F496F"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2A654A9C" w14:textId="77777777" w:rsidTr="00A15CE9">
        <w:trPr>
          <w:trHeight w:val="600"/>
        </w:trPr>
        <w:tc>
          <w:tcPr>
            <w:tcW w:w="1057" w:type="dxa"/>
            <w:hideMark/>
          </w:tcPr>
          <w:p w14:paraId="7D932814"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11758DC4"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5CC4D7A"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9C520C7"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A875BD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45DC2ADD"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0EFB6E0" w14:textId="77777777" w:rsidTr="00A15CE9">
        <w:trPr>
          <w:trHeight w:val="600"/>
        </w:trPr>
        <w:tc>
          <w:tcPr>
            <w:tcW w:w="1057" w:type="dxa"/>
            <w:hideMark/>
          </w:tcPr>
          <w:p w14:paraId="0AEC12D9"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1D9BCFF2"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D854AD5"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D94B80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D63C41F"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0767B74D"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53BC9C74" w14:textId="77777777" w:rsidTr="00A15CE9">
        <w:trPr>
          <w:trHeight w:val="600"/>
        </w:trPr>
        <w:tc>
          <w:tcPr>
            <w:tcW w:w="1057" w:type="dxa"/>
            <w:hideMark/>
          </w:tcPr>
          <w:p w14:paraId="77478829"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0E3F967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387C1997"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0BEE7ED7"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784AE6F"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824B83C"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3DB7605B" w14:textId="77777777" w:rsidTr="00A15CE9">
        <w:trPr>
          <w:trHeight w:val="525"/>
        </w:trPr>
        <w:tc>
          <w:tcPr>
            <w:tcW w:w="1057" w:type="dxa"/>
            <w:hideMark/>
          </w:tcPr>
          <w:p w14:paraId="05CAF2F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55D8E6D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7D1CCDD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5512E94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518D5AE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36E6577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107FBC" w:rsidRPr="00540C1B" w14:paraId="0F2A8B4B" w14:textId="77777777" w:rsidTr="00A15CE9">
        <w:trPr>
          <w:trHeight w:val="525"/>
        </w:trPr>
        <w:tc>
          <w:tcPr>
            <w:tcW w:w="1057" w:type="dxa"/>
            <w:hideMark/>
          </w:tcPr>
          <w:p w14:paraId="3EF845E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559E3CE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32944F0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7EA88DD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23566A31"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4534A1A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6E2E66E1" w14:textId="77777777" w:rsidR="00107FBC" w:rsidRDefault="00107FBC" w:rsidP="00107FBC">
      <w:pPr>
        <w:tabs>
          <w:tab w:val="left" w:pos="-720"/>
        </w:tabs>
        <w:suppressAutoHyphens/>
        <w:jc w:val="both"/>
        <w:rPr>
          <w:rFonts w:asciiTheme="minorHAnsi" w:hAnsiTheme="minorHAnsi"/>
          <w:b/>
          <w:sz w:val="22"/>
          <w:szCs w:val="22"/>
        </w:rPr>
      </w:pPr>
    </w:p>
    <w:p w14:paraId="052DAD25" w14:textId="77777777" w:rsidR="00107FBC" w:rsidRDefault="00107FBC" w:rsidP="00107FBC">
      <w:pPr>
        <w:tabs>
          <w:tab w:val="left" w:pos="-720"/>
        </w:tabs>
        <w:suppressAutoHyphens/>
        <w:jc w:val="both"/>
        <w:rPr>
          <w:rFonts w:asciiTheme="minorHAnsi" w:hAnsiTheme="minorHAnsi"/>
          <w:b/>
          <w:sz w:val="22"/>
          <w:szCs w:val="22"/>
          <w:u w:val="single"/>
        </w:rPr>
      </w:pPr>
    </w:p>
    <w:p w14:paraId="44580B08" w14:textId="77777777" w:rsidR="00107FBC" w:rsidRDefault="00107FBC" w:rsidP="00107FBC">
      <w:pPr>
        <w:rPr>
          <w:rFonts w:asciiTheme="minorHAnsi" w:hAnsiTheme="minorHAnsi"/>
          <w:b/>
          <w:sz w:val="22"/>
          <w:szCs w:val="22"/>
          <w:u w:val="single"/>
        </w:rPr>
      </w:pPr>
      <w:r>
        <w:rPr>
          <w:rFonts w:asciiTheme="minorHAnsi" w:hAnsiTheme="minorHAnsi"/>
          <w:b/>
          <w:sz w:val="22"/>
          <w:szCs w:val="22"/>
          <w:u w:val="single"/>
        </w:rPr>
        <w:br w:type="page"/>
      </w:r>
    </w:p>
    <w:p w14:paraId="3F045B9D" w14:textId="6CCC9A03" w:rsidR="00107FBC" w:rsidRDefault="0089044A" w:rsidP="00107FBC">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Pr>
          <w:rFonts w:asciiTheme="minorHAnsi" w:hAnsiTheme="minorHAnsi"/>
          <w:b/>
          <w:sz w:val="22"/>
          <w:szCs w:val="22"/>
          <w:u w:val="single"/>
        </w:rPr>
        <w:t>ot</w:t>
      </w:r>
      <w:r w:rsidR="00107FBC" w:rsidRPr="00107FBC">
        <w:rPr>
          <w:rFonts w:asciiTheme="minorHAnsi" w:hAnsiTheme="minorHAnsi"/>
          <w:b/>
          <w:sz w:val="22"/>
          <w:szCs w:val="22"/>
          <w:u w:val="single"/>
        </w:rPr>
        <w:t xml:space="preserve"> </w:t>
      </w:r>
      <w:r w:rsidR="00107FBC">
        <w:rPr>
          <w:rFonts w:asciiTheme="minorHAnsi" w:hAnsiTheme="minorHAnsi"/>
          <w:b/>
          <w:sz w:val="22"/>
          <w:szCs w:val="22"/>
          <w:u w:val="single"/>
        </w:rPr>
        <w:t>6 – PCMM system with mainline current capacity: &gt;1000A</w:t>
      </w:r>
      <w:r w:rsidR="004621FB">
        <w:rPr>
          <w:rFonts w:asciiTheme="minorHAnsi" w:hAnsiTheme="minorHAnsi"/>
          <w:b/>
          <w:sz w:val="22"/>
          <w:szCs w:val="22"/>
          <w:u w:val="single"/>
        </w:rPr>
        <w:t xml:space="preserve"> per phase</w:t>
      </w:r>
    </w:p>
    <w:p w14:paraId="253B6DA1" w14:textId="77777777" w:rsidR="00107FBC" w:rsidRDefault="00107FBC" w:rsidP="00107FBC">
      <w:pPr>
        <w:tabs>
          <w:tab w:val="left" w:pos="-720"/>
        </w:tabs>
        <w:suppressAutoHyphens/>
        <w:jc w:val="both"/>
        <w:rPr>
          <w:rFonts w:asciiTheme="minorHAnsi" w:hAnsiTheme="minorHAnsi"/>
          <w:sz w:val="22"/>
          <w:szCs w:val="22"/>
          <w:u w:val="single"/>
        </w:rPr>
      </w:pPr>
    </w:p>
    <w:p w14:paraId="73E979EC" w14:textId="680D6E9C" w:rsidR="00107FBC" w:rsidRPr="00107FBC" w:rsidRDefault="00107FBC" w:rsidP="00107FBC">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r>
      <w:r w:rsidR="004621FB">
        <w:rPr>
          <w:rFonts w:asciiTheme="minorHAnsi" w:hAnsiTheme="minorHAnsi"/>
        </w:rPr>
        <w:t>2</w:t>
      </w:r>
    </w:p>
    <w:p w14:paraId="5EF75B07" w14:textId="77777777" w:rsidR="00107FBC" w:rsidRPr="00935DC9" w:rsidRDefault="00107FBC" w:rsidP="00107FBC">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107FBC" w:rsidRPr="00540C1B" w14:paraId="0483BEF2" w14:textId="77777777" w:rsidTr="00A15CE9">
        <w:trPr>
          <w:trHeight w:val="300"/>
        </w:trPr>
        <w:tc>
          <w:tcPr>
            <w:tcW w:w="1057" w:type="dxa"/>
            <w:hideMark/>
          </w:tcPr>
          <w:p w14:paraId="526C04F7"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1507676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58159A13" w14:textId="77777777" w:rsidR="00107FBC" w:rsidRPr="00540C1B" w:rsidRDefault="00107FBC" w:rsidP="00A15CE9">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4FC4C0B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4A210E7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7134754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107FBC" w:rsidRPr="00540C1B" w14:paraId="7860A635" w14:textId="77777777" w:rsidTr="00A15CE9">
        <w:trPr>
          <w:trHeight w:val="600"/>
        </w:trPr>
        <w:tc>
          <w:tcPr>
            <w:tcW w:w="1057" w:type="dxa"/>
            <w:noWrap/>
            <w:hideMark/>
          </w:tcPr>
          <w:p w14:paraId="4D410C86" w14:textId="77777777" w:rsidR="00107FBC" w:rsidRPr="00540C1B" w:rsidRDefault="00107FBC" w:rsidP="00A15CE9">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538A5CE0"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E19E24D"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20B9783"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51C059E0"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B44C5AF"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3590026" w14:textId="77777777" w:rsidTr="00A15CE9">
        <w:trPr>
          <w:trHeight w:val="600"/>
        </w:trPr>
        <w:tc>
          <w:tcPr>
            <w:tcW w:w="1057" w:type="dxa"/>
            <w:hideMark/>
          </w:tcPr>
          <w:p w14:paraId="2ED54514"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46C7D37A"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B08C689"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1AB56018"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B3448F8"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FE01A2C"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0ECF2705" w14:textId="77777777" w:rsidTr="00A15CE9">
        <w:trPr>
          <w:trHeight w:val="600"/>
        </w:trPr>
        <w:tc>
          <w:tcPr>
            <w:tcW w:w="1057" w:type="dxa"/>
            <w:hideMark/>
          </w:tcPr>
          <w:p w14:paraId="78677670"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34378F37"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527DF37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44F11450"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FA507D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292BC271"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69CDBECA" w14:textId="77777777" w:rsidTr="00A15CE9">
        <w:trPr>
          <w:trHeight w:val="600"/>
        </w:trPr>
        <w:tc>
          <w:tcPr>
            <w:tcW w:w="1057" w:type="dxa"/>
            <w:hideMark/>
          </w:tcPr>
          <w:p w14:paraId="3C18A69C"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18BC8691"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3831EA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83AB193"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EBB18E2"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AB6970E"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29C63AA9" w14:textId="77777777" w:rsidTr="00A15CE9">
        <w:trPr>
          <w:trHeight w:val="600"/>
        </w:trPr>
        <w:tc>
          <w:tcPr>
            <w:tcW w:w="1057" w:type="dxa"/>
            <w:hideMark/>
          </w:tcPr>
          <w:p w14:paraId="151D28E5"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1AB6A70B"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6C332045"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0069D7A7"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7782DA63"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200F50F"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DD5C5E1" w14:textId="77777777" w:rsidTr="00A15CE9">
        <w:trPr>
          <w:trHeight w:val="600"/>
        </w:trPr>
        <w:tc>
          <w:tcPr>
            <w:tcW w:w="1057" w:type="dxa"/>
            <w:hideMark/>
          </w:tcPr>
          <w:p w14:paraId="34C522C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09D3639E"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0DA15089"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009B4ABA"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608E6276"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1643F1B"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0523BEBE" w14:textId="77777777" w:rsidTr="00A15CE9">
        <w:trPr>
          <w:trHeight w:val="600"/>
        </w:trPr>
        <w:tc>
          <w:tcPr>
            <w:tcW w:w="1057" w:type="dxa"/>
            <w:hideMark/>
          </w:tcPr>
          <w:p w14:paraId="5D14FEC3"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097E5742"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4EE63F57"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7218C791"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3BACF326"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74F8BAD0"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633A027C" w14:textId="77777777" w:rsidTr="00A15CE9">
        <w:trPr>
          <w:trHeight w:val="600"/>
        </w:trPr>
        <w:tc>
          <w:tcPr>
            <w:tcW w:w="1057" w:type="dxa"/>
            <w:hideMark/>
          </w:tcPr>
          <w:p w14:paraId="47593832"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44CDA058"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1F8D2311"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04870784"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4B37F93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3D619265"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1C6834B8" w14:textId="77777777" w:rsidTr="00A15CE9">
        <w:trPr>
          <w:trHeight w:val="600"/>
        </w:trPr>
        <w:tc>
          <w:tcPr>
            <w:tcW w:w="1057" w:type="dxa"/>
            <w:hideMark/>
          </w:tcPr>
          <w:p w14:paraId="437E2810"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59D3BF8F"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2B68B14F"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6A66EDCD"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09BDC3F7"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5013A32F" w14:textId="77777777" w:rsidR="00107FBC" w:rsidRPr="00540C1B" w:rsidRDefault="00107FBC" w:rsidP="00A15CE9">
            <w:pPr>
              <w:tabs>
                <w:tab w:val="left" w:pos="-720"/>
              </w:tabs>
              <w:suppressAutoHyphens/>
              <w:jc w:val="both"/>
              <w:rPr>
                <w:rFonts w:asciiTheme="minorHAnsi" w:hAnsiTheme="minorHAnsi"/>
                <w:sz w:val="22"/>
                <w:szCs w:val="22"/>
              </w:rPr>
            </w:pPr>
          </w:p>
        </w:tc>
      </w:tr>
      <w:tr w:rsidR="00107FBC" w:rsidRPr="00540C1B" w14:paraId="3CEEFD3E" w14:textId="77777777" w:rsidTr="00A15CE9">
        <w:trPr>
          <w:trHeight w:val="600"/>
        </w:trPr>
        <w:tc>
          <w:tcPr>
            <w:tcW w:w="1057" w:type="dxa"/>
            <w:hideMark/>
          </w:tcPr>
          <w:p w14:paraId="64BB26DF" w14:textId="77777777" w:rsidR="00107FBC" w:rsidRPr="00540C1B" w:rsidRDefault="00107FBC" w:rsidP="00A15CE9">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7ACF2368" w14:textId="77777777" w:rsidR="00107FBC" w:rsidRPr="00540C1B" w:rsidRDefault="00107FBC" w:rsidP="00A15CE9">
            <w:pPr>
              <w:tabs>
                <w:tab w:val="left" w:pos="-720"/>
              </w:tabs>
              <w:suppressAutoHyphens/>
              <w:jc w:val="both"/>
              <w:rPr>
                <w:rFonts w:asciiTheme="minorHAnsi" w:hAnsiTheme="minorHAnsi"/>
                <w:sz w:val="22"/>
                <w:szCs w:val="22"/>
              </w:rPr>
            </w:pPr>
          </w:p>
        </w:tc>
        <w:tc>
          <w:tcPr>
            <w:tcW w:w="781" w:type="dxa"/>
            <w:hideMark/>
          </w:tcPr>
          <w:p w14:paraId="778E4A48" w14:textId="77777777" w:rsidR="00107FBC" w:rsidRPr="00540C1B" w:rsidRDefault="00107FBC" w:rsidP="00A15CE9">
            <w:pPr>
              <w:tabs>
                <w:tab w:val="left" w:pos="-720"/>
              </w:tabs>
              <w:suppressAutoHyphens/>
              <w:jc w:val="both"/>
              <w:rPr>
                <w:rFonts w:asciiTheme="minorHAnsi" w:hAnsiTheme="minorHAnsi"/>
                <w:sz w:val="22"/>
                <w:szCs w:val="22"/>
              </w:rPr>
            </w:pPr>
          </w:p>
        </w:tc>
        <w:tc>
          <w:tcPr>
            <w:tcW w:w="1063" w:type="dxa"/>
            <w:hideMark/>
          </w:tcPr>
          <w:p w14:paraId="28C4B5F3" w14:textId="77777777" w:rsidR="00107FBC" w:rsidRPr="00540C1B" w:rsidRDefault="00107FBC" w:rsidP="00A15CE9">
            <w:pPr>
              <w:tabs>
                <w:tab w:val="left" w:pos="-720"/>
              </w:tabs>
              <w:suppressAutoHyphens/>
              <w:jc w:val="both"/>
              <w:rPr>
                <w:rFonts w:asciiTheme="minorHAnsi" w:hAnsiTheme="minorHAnsi"/>
                <w:sz w:val="22"/>
                <w:szCs w:val="22"/>
              </w:rPr>
            </w:pPr>
          </w:p>
        </w:tc>
        <w:tc>
          <w:tcPr>
            <w:tcW w:w="1107" w:type="dxa"/>
            <w:hideMark/>
          </w:tcPr>
          <w:p w14:paraId="1D85069E" w14:textId="77777777" w:rsidR="00107FBC" w:rsidRPr="00540C1B" w:rsidRDefault="00107FBC" w:rsidP="00A15CE9">
            <w:pPr>
              <w:tabs>
                <w:tab w:val="left" w:pos="-720"/>
              </w:tabs>
              <w:suppressAutoHyphens/>
              <w:jc w:val="both"/>
              <w:rPr>
                <w:rFonts w:asciiTheme="minorHAnsi" w:hAnsiTheme="minorHAnsi"/>
                <w:sz w:val="22"/>
                <w:szCs w:val="22"/>
              </w:rPr>
            </w:pPr>
          </w:p>
        </w:tc>
        <w:tc>
          <w:tcPr>
            <w:tcW w:w="2678" w:type="dxa"/>
            <w:hideMark/>
          </w:tcPr>
          <w:p w14:paraId="135B9EFD" w14:textId="77777777" w:rsidR="00107FBC" w:rsidRPr="00540C1B" w:rsidRDefault="00107FBC" w:rsidP="00A15CE9">
            <w:pPr>
              <w:tabs>
                <w:tab w:val="left" w:pos="-720"/>
              </w:tabs>
              <w:suppressAutoHyphens/>
              <w:jc w:val="both"/>
              <w:rPr>
                <w:rFonts w:asciiTheme="minorHAnsi" w:hAnsiTheme="minorHAnsi"/>
                <w:b/>
                <w:bCs/>
                <w:sz w:val="22"/>
                <w:szCs w:val="22"/>
              </w:rPr>
            </w:pPr>
          </w:p>
        </w:tc>
      </w:tr>
      <w:tr w:rsidR="00107FBC" w:rsidRPr="00540C1B" w14:paraId="1D119DD6" w14:textId="77777777" w:rsidTr="00A15CE9">
        <w:trPr>
          <w:trHeight w:val="525"/>
        </w:trPr>
        <w:tc>
          <w:tcPr>
            <w:tcW w:w="1057" w:type="dxa"/>
            <w:hideMark/>
          </w:tcPr>
          <w:p w14:paraId="3776093E"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464D6192"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21A4F3E9"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502DEB44"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0CA75D5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0BB44040"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107FBC" w:rsidRPr="00540C1B" w14:paraId="11CD340F" w14:textId="77777777" w:rsidTr="00A15CE9">
        <w:trPr>
          <w:trHeight w:val="525"/>
        </w:trPr>
        <w:tc>
          <w:tcPr>
            <w:tcW w:w="1057" w:type="dxa"/>
            <w:hideMark/>
          </w:tcPr>
          <w:p w14:paraId="47E0D244"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16EF4509"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743824EF"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28EDEDA5"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4AC2A058"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278E1BCC" w14:textId="77777777" w:rsidR="00107FBC" w:rsidRPr="00540C1B" w:rsidRDefault="00107FBC" w:rsidP="00A15CE9">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0852D9DA" w14:textId="77777777" w:rsidR="00107FBC" w:rsidRDefault="00107FBC" w:rsidP="00107FBC">
      <w:pPr>
        <w:tabs>
          <w:tab w:val="left" w:pos="-720"/>
        </w:tabs>
        <w:suppressAutoHyphens/>
        <w:jc w:val="both"/>
        <w:rPr>
          <w:rFonts w:asciiTheme="minorHAnsi" w:hAnsiTheme="minorHAnsi"/>
          <w:b/>
          <w:sz w:val="22"/>
          <w:szCs w:val="22"/>
        </w:rPr>
      </w:pPr>
    </w:p>
    <w:p w14:paraId="422B70D6" w14:textId="77777777" w:rsidR="00FA4938" w:rsidRDefault="00FA4938">
      <w:pPr>
        <w:rPr>
          <w:rFonts w:asciiTheme="minorHAnsi" w:hAnsiTheme="minorHAnsi"/>
          <w:b/>
          <w:sz w:val="22"/>
          <w:szCs w:val="22"/>
          <w:u w:val="single"/>
        </w:rPr>
      </w:pPr>
      <w:r>
        <w:rPr>
          <w:rFonts w:asciiTheme="minorHAnsi" w:hAnsiTheme="minorHAnsi"/>
          <w:b/>
          <w:sz w:val="22"/>
          <w:szCs w:val="22"/>
          <w:u w:val="single"/>
        </w:rPr>
        <w:br w:type="page"/>
      </w:r>
    </w:p>
    <w:p w14:paraId="66475AE1" w14:textId="03A62BBA" w:rsidR="0036683E" w:rsidRDefault="0036683E" w:rsidP="0036683E">
      <w:pPr>
        <w:tabs>
          <w:tab w:val="left" w:pos="-720"/>
        </w:tabs>
        <w:suppressAutoHyphens/>
        <w:jc w:val="both"/>
        <w:rPr>
          <w:rFonts w:asciiTheme="minorHAnsi" w:hAnsiTheme="minorHAnsi"/>
          <w:sz w:val="22"/>
          <w:szCs w:val="22"/>
          <w:u w:val="single"/>
        </w:rPr>
      </w:pPr>
      <w:r w:rsidRPr="00107FBC">
        <w:rPr>
          <w:rFonts w:asciiTheme="minorHAnsi" w:hAnsiTheme="minorHAnsi"/>
          <w:b/>
          <w:sz w:val="22"/>
          <w:szCs w:val="22"/>
          <w:u w:val="single"/>
        </w:rPr>
        <w:lastRenderedPageBreak/>
        <w:t>L</w:t>
      </w:r>
      <w:r>
        <w:rPr>
          <w:rFonts w:asciiTheme="minorHAnsi" w:hAnsiTheme="minorHAnsi"/>
          <w:b/>
          <w:sz w:val="22"/>
          <w:szCs w:val="22"/>
          <w:u w:val="single"/>
        </w:rPr>
        <w:t>ot</w:t>
      </w:r>
      <w:r w:rsidRPr="00107FBC">
        <w:rPr>
          <w:rFonts w:asciiTheme="minorHAnsi" w:hAnsiTheme="minorHAnsi"/>
          <w:b/>
          <w:sz w:val="22"/>
          <w:szCs w:val="22"/>
          <w:u w:val="single"/>
        </w:rPr>
        <w:t xml:space="preserve"> </w:t>
      </w:r>
      <w:r>
        <w:rPr>
          <w:rFonts w:asciiTheme="minorHAnsi" w:hAnsiTheme="minorHAnsi"/>
          <w:b/>
          <w:sz w:val="22"/>
          <w:szCs w:val="22"/>
          <w:u w:val="single"/>
        </w:rPr>
        <w:t>7 –</w:t>
      </w:r>
      <w:r w:rsidR="00FA4938">
        <w:rPr>
          <w:rFonts w:asciiTheme="minorHAnsi" w:hAnsiTheme="minorHAnsi"/>
          <w:b/>
          <w:sz w:val="22"/>
          <w:szCs w:val="22"/>
          <w:u w:val="single"/>
        </w:rPr>
        <w:t xml:space="preserve"> Optional:</w:t>
      </w:r>
      <w:r>
        <w:rPr>
          <w:rFonts w:asciiTheme="minorHAnsi" w:hAnsiTheme="minorHAnsi"/>
          <w:b/>
          <w:sz w:val="22"/>
          <w:szCs w:val="22"/>
          <w:u w:val="single"/>
        </w:rPr>
        <w:t xml:space="preserve"> </w:t>
      </w:r>
      <w:r w:rsidR="00795C53">
        <w:rPr>
          <w:rFonts w:asciiTheme="minorHAnsi" w:hAnsiTheme="minorHAnsi"/>
          <w:b/>
          <w:sz w:val="22"/>
          <w:szCs w:val="22"/>
          <w:u w:val="single"/>
        </w:rPr>
        <w:t>Module for m</w:t>
      </w:r>
      <w:r w:rsidR="00FA4938">
        <w:rPr>
          <w:rFonts w:asciiTheme="minorHAnsi" w:hAnsiTheme="minorHAnsi"/>
          <w:b/>
          <w:sz w:val="22"/>
          <w:szCs w:val="22"/>
          <w:u w:val="single"/>
        </w:rPr>
        <w:t>easurement of solar irra</w:t>
      </w:r>
      <w:r w:rsidR="00E27E83">
        <w:rPr>
          <w:rFonts w:asciiTheme="minorHAnsi" w:hAnsiTheme="minorHAnsi"/>
          <w:b/>
          <w:sz w:val="22"/>
          <w:szCs w:val="22"/>
          <w:u w:val="single"/>
        </w:rPr>
        <w:t>diance</w:t>
      </w:r>
      <w:r w:rsidR="00FA4938">
        <w:rPr>
          <w:rFonts w:asciiTheme="minorHAnsi" w:hAnsiTheme="minorHAnsi"/>
          <w:b/>
          <w:sz w:val="22"/>
          <w:szCs w:val="22"/>
          <w:u w:val="single"/>
        </w:rPr>
        <w:t xml:space="preserve"> </w:t>
      </w:r>
      <w:r w:rsidR="00495E05">
        <w:rPr>
          <w:rFonts w:asciiTheme="minorHAnsi" w:hAnsiTheme="minorHAnsi"/>
          <w:b/>
          <w:sz w:val="22"/>
          <w:szCs w:val="22"/>
          <w:u w:val="single"/>
        </w:rPr>
        <w:t>and/or</w:t>
      </w:r>
      <w:r w:rsidR="00E27E83">
        <w:rPr>
          <w:rFonts w:asciiTheme="minorHAnsi" w:hAnsiTheme="minorHAnsi"/>
          <w:b/>
          <w:sz w:val="22"/>
          <w:szCs w:val="22"/>
          <w:u w:val="single"/>
        </w:rPr>
        <w:t xml:space="preserve"> power output from on-site renewable energy generators</w:t>
      </w:r>
    </w:p>
    <w:p w14:paraId="5A7651BD" w14:textId="77777777" w:rsidR="0036683E" w:rsidRDefault="0036683E" w:rsidP="0036683E">
      <w:pPr>
        <w:tabs>
          <w:tab w:val="left" w:pos="-720"/>
        </w:tabs>
        <w:suppressAutoHyphens/>
        <w:jc w:val="both"/>
        <w:rPr>
          <w:rFonts w:asciiTheme="minorHAnsi" w:hAnsiTheme="minorHAnsi"/>
          <w:sz w:val="22"/>
          <w:szCs w:val="22"/>
          <w:u w:val="single"/>
        </w:rPr>
      </w:pPr>
    </w:p>
    <w:p w14:paraId="082A9E00" w14:textId="16EE48C2" w:rsidR="0036683E" w:rsidRPr="00107FBC" w:rsidRDefault="0036683E" w:rsidP="0036683E">
      <w:pPr>
        <w:pStyle w:val="ListParagraph"/>
        <w:numPr>
          <w:ilvl w:val="0"/>
          <w:numId w:val="30"/>
        </w:numPr>
        <w:tabs>
          <w:tab w:val="left" w:pos="-720"/>
        </w:tabs>
        <w:suppressAutoHyphens/>
        <w:jc w:val="both"/>
        <w:rPr>
          <w:rFonts w:asciiTheme="minorHAnsi" w:hAnsiTheme="minorHAnsi"/>
          <w:u w:val="single"/>
        </w:rPr>
      </w:pPr>
      <w:r>
        <w:rPr>
          <w:rFonts w:asciiTheme="minorHAnsi" w:hAnsiTheme="minorHAnsi"/>
        </w:rPr>
        <w:t>Quantity requested:</w:t>
      </w:r>
      <w:r>
        <w:rPr>
          <w:rFonts w:asciiTheme="minorHAnsi" w:hAnsiTheme="minorHAnsi"/>
        </w:rPr>
        <w:tab/>
        <w:t>5</w:t>
      </w:r>
    </w:p>
    <w:p w14:paraId="65FC0D69" w14:textId="77777777" w:rsidR="0036683E" w:rsidRPr="00935DC9" w:rsidRDefault="0036683E" w:rsidP="0036683E">
      <w:pPr>
        <w:tabs>
          <w:tab w:val="left" w:pos="-720"/>
        </w:tabs>
        <w:suppressAutoHyphens/>
        <w:jc w:val="both"/>
        <w:rPr>
          <w:rFonts w:asciiTheme="minorHAnsi" w:hAnsiTheme="minorHAnsi"/>
          <w:b/>
          <w:sz w:val="22"/>
          <w:szCs w:val="22"/>
        </w:rPr>
      </w:pPr>
    </w:p>
    <w:tbl>
      <w:tblPr>
        <w:tblStyle w:val="TableGrid"/>
        <w:tblW w:w="0" w:type="auto"/>
        <w:tblLook w:val="04A0" w:firstRow="1" w:lastRow="0" w:firstColumn="1" w:lastColumn="0" w:noHBand="0" w:noVBand="1"/>
      </w:tblPr>
      <w:tblGrid>
        <w:gridCol w:w="1057"/>
        <w:gridCol w:w="3186"/>
        <w:gridCol w:w="770"/>
        <w:gridCol w:w="1044"/>
        <w:gridCol w:w="1087"/>
        <w:gridCol w:w="2607"/>
      </w:tblGrid>
      <w:tr w:rsidR="0036683E" w:rsidRPr="00540C1B" w14:paraId="722C1493" w14:textId="77777777" w:rsidTr="00371803">
        <w:trPr>
          <w:trHeight w:val="300"/>
        </w:trPr>
        <w:tc>
          <w:tcPr>
            <w:tcW w:w="1057" w:type="dxa"/>
            <w:hideMark/>
          </w:tcPr>
          <w:p w14:paraId="119B63D1"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No</w:t>
            </w:r>
          </w:p>
        </w:tc>
        <w:tc>
          <w:tcPr>
            <w:tcW w:w="3283" w:type="dxa"/>
            <w:hideMark/>
          </w:tcPr>
          <w:p w14:paraId="11510745"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Item Description</w:t>
            </w:r>
          </w:p>
        </w:tc>
        <w:tc>
          <w:tcPr>
            <w:tcW w:w="781" w:type="dxa"/>
            <w:hideMark/>
          </w:tcPr>
          <w:p w14:paraId="6C909A56" w14:textId="77777777" w:rsidR="0036683E" w:rsidRPr="00540C1B" w:rsidRDefault="0036683E" w:rsidP="00371803">
            <w:pPr>
              <w:tabs>
                <w:tab w:val="left" w:pos="-720"/>
              </w:tabs>
              <w:suppressAutoHyphens/>
              <w:jc w:val="both"/>
              <w:rPr>
                <w:rFonts w:asciiTheme="minorHAnsi" w:hAnsiTheme="minorHAnsi"/>
                <w:b/>
                <w:bCs/>
                <w:sz w:val="22"/>
                <w:szCs w:val="22"/>
              </w:rPr>
            </w:pPr>
            <w:proofErr w:type="spellStart"/>
            <w:r w:rsidRPr="00540C1B">
              <w:rPr>
                <w:rFonts w:asciiTheme="minorHAnsi" w:hAnsiTheme="minorHAnsi"/>
                <w:b/>
                <w:bCs/>
                <w:sz w:val="22"/>
                <w:szCs w:val="22"/>
              </w:rPr>
              <w:t>Qty</w:t>
            </w:r>
            <w:proofErr w:type="spellEnd"/>
          </w:p>
        </w:tc>
        <w:tc>
          <w:tcPr>
            <w:tcW w:w="1063" w:type="dxa"/>
            <w:hideMark/>
          </w:tcPr>
          <w:p w14:paraId="027DBEE5"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Unit price</w:t>
            </w:r>
          </w:p>
        </w:tc>
        <w:tc>
          <w:tcPr>
            <w:tcW w:w="1107" w:type="dxa"/>
            <w:hideMark/>
          </w:tcPr>
          <w:p w14:paraId="2D110F2A"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w:t>
            </w:r>
          </w:p>
        </w:tc>
        <w:tc>
          <w:tcPr>
            <w:tcW w:w="2678" w:type="dxa"/>
            <w:hideMark/>
          </w:tcPr>
          <w:p w14:paraId="027F8C0A"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Comments</w:t>
            </w:r>
          </w:p>
        </w:tc>
      </w:tr>
      <w:tr w:rsidR="0036683E" w:rsidRPr="00540C1B" w14:paraId="14519A5F" w14:textId="77777777" w:rsidTr="00371803">
        <w:trPr>
          <w:trHeight w:val="600"/>
        </w:trPr>
        <w:tc>
          <w:tcPr>
            <w:tcW w:w="1057" w:type="dxa"/>
            <w:noWrap/>
            <w:hideMark/>
          </w:tcPr>
          <w:p w14:paraId="201E4D68" w14:textId="77777777" w:rsidR="0036683E" w:rsidRPr="00540C1B" w:rsidRDefault="0036683E" w:rsidP="00371803">
            <w:pPr>
              <w:tabs>
                <w:tab w:val="left" w:pos="-720"/>
              </w:tabs>
              <w:suppressAutoHyphens/>
              <w:jc w:val="both"/>
              <w:rPr>
                <w:rFonts w:asciiTheme="minorHAnsi" w:hAnsiTheme="minorHAnsi"/>
                <w:sz w:val="22"/>
                <w:szCs w:val="22"/>
              </w:rPr>
            </w:pPr>
            <w:r>
              <w:rPr>
                <w:rFonts w:asciiTheme="minorHAnsi" w:hAnsiTheme="minorHAnsi"/>
                <w:sz w:val="22"/>
                <w:szCs w:val="22"/>
              </w:rPr>
              <w:t>1</w:t>
            </w:r>
          </w:p>
        </w:tc>
        <w:tc>
          <w:tcPr>
            <w:tcW w:w="3283" w:type="dxa"/>
          </w:tcPr>
          <w:p w14:paraId="458C5EE1"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3520BE3F"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442F4EED"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65F3C458"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53C05389"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754B9CFA" w14:textId="77777777" w:rsidTr="00371803">
        <w:trPr>
          <w:trHeight w:val="600"/>
        </w:trPr>
        <w:tc>
          <w:tcPr>
            <w:tcW w:w="1057" w:type="dxa"/>
            <w:hideMark/>
          </w:tcPr>
          <w:p w14:paraId="199BDBB2"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2</w:t>
            </w:r>
          </w:p>
        </w:tc>
        <w:tc>
          <w:tcPr>
            <w:tcW w:w="3283" w:type="dxa"/>
          </w:tcPr>
          <w:p w14:paraId="0B480373"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64B906B3"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2942FC83"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09DDEE42"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220A0417" w14:textId="77777777" w:rsidR="0036683E" w:rsidRPr="00540C1B" w:rsidRDefault="0036683E" w:rsidP="00371803">
            <w:pPr>
              <w:tabs>
                <w:tab w:val="left" w:pos="-720"/>
              </w:tabs>
              <w:suppressAutoHyphens/>
              <w:jc w:val="both"/>
              <w:rPr>
                <w:rFonts w:asciiTheme="minorHAnsi" w:hAnsiTheme="minorHAnsi"/>
                <w:b/>
                <w:bCs/>
                <w:sz w:val="22"/>
                <w:szCs w:val="22"/>
              </w:rPr>
            </w:pPr>
          </w:p>
        </w:tc>
      </w:tr>
      <w:tr w:rsidR="0036683E" w:rsidRPr="00540C1B" w14:paraId="2FC1FBD9" w14:textId="77777777" w:rsidTr="00371803">
        <w:trPr>
          <w:trHeight w:val="600"/>
        </w:trPr>
        <w:tc>
          <w:tcPr>
            <w:tcW w:w="1057" w:type="dxa"/>
            <w:hideMark/>
          </w:tcPr>
          <w:p w14:paraId="70D20C9E"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3</w:t>
            </w:r>
          </w:p>
        </w:tc>
        <w:tc>
          <w:tcPr>
            <w:tcW w:w="3283" w:type="dxa"/>
          </w:tcPr>
          <w:p w14:paraId="453AF585"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01E9CD5B"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0177CDF7"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6C252F28"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698F0BBB" w14:textId="77777777" w:rsidR="0036683E" w:rsidRPr="00540C1B" w:rsidRDefault="0036683E" w:rsidP="00371803">
            <w:pPr>
              <w:tabs>
                <w:tab w:val="left" w:pos="-720"/>
              </w:tabs>
              <w:suppressAutoHyphens/>
              <w:jc w:val="both"/>
              <w:rPr>
                <w:rFonts w:asciiTheme="minorHAnsi" w:hAnsiTheme="minorHAnsi"/>
                <w:b/>
                <w:bCs/>
                <w:sz w:val="22"/>
                <w:szCs w:val="22"/>
              </w:rPr>
            </w:pPr>
          </w:p>
        </w:tc>
      </w:tr>
      <w:tr w:rsidR="0036683E" w:rsidRPr="00540C1B" w14:paraId="755E638D" w14:textId="77777777" w:rsidTr="00371803">
        <w:trPr>
          <w:trHeight w:val="600"/>
        </w:trPr>
        <w:tc>
          <w:tcPr>
            <w:tcW w:w="1057" w:type="dxa"/>
            <w:hideMark/>
          </w:tcPr>
          <w:p w14:paraId="3FE7716C"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4</w:t>
            </w:r>
          </w:p>
        </w:tc>
        <w:tc>
          <w:tcPr>
            <w:tcW w:w="3283" w:type="dxa"/>
          </w:tcPr>
          <w:p w14:paraId="2CF721EA"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1FDCD425"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75C34383"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5F020202"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6B13E5A9" w14:textId="77777777" w:rsidR="0036683E" w:rsidRPr="00540C1B" w:rsidRDefault="0036683E" w:rsidP="00371803">
            <w:pPr>
              <w:tabs>
                <w:tab w:val="left" w:pos="-720"/>
              </w:tabs>
              <w:suppressAutoHyphens/>
              <w:jc w:val="both"/>
              <w:rPr>
                <w:rFonts w:asciiTheme="minorHAnsi" w:hAnsiTheme="minorHAnsi"/>
                <w:b/>
                <w:bCs/>
                <w:sz w:val="22"/>
                <w:szCs w:val="22"/>
              </w:rPr>
            </w:pPr>
          </w:p>
        </w:tc>
      </w:tr>
      <w:tr w:rsidR="0036683E" w:rsidRPr="00540C1B" w14:paraId="63AB2515" w14:textId="77777777" w:rsidTr="00371803">
        <w:trPr>
          <w:trHeight w:val="600"/>
        </w:trPr>
        <w:tc>
          <w:tcPr>
            <w:tcW w:w="1057" w:type="dxa"/>
            <w:hideMark/>
          </w:tcPr>
          <w:p w14:paraId="411E0C70"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5</w:t>
            </w:r>
          </w:p>
        </w:tc>
        <w:tc>
          <w:tcPr>
            <w:tcW w:w="3283" w:type="dxa"/>
          </w:tcPr>
          <w:p w14:paraId="38CFF40A"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1CD1E4D3"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3B44272D"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409FCFDA"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4DF5A441"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3B2F1F75" w14:textId="77777777" w:rsidTr="00371803">
        <w:trPr>
          <w:trHeight w:val="600"/>
        </w:trPr>
        <w:tc>
          <w:tcPr>
            <w:tcW w:w="1057" w:type="dxa"/>
            <w:hideMark/>
          </w:tcPr>
          <w:p w14:paraId="37BA7DCE"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6</w:t>
            </w:r>
          </w:p>
        </w:tc>
        <w:tc>
          <w:tcPr>
            <w:tcW w:w="3283" w:type="dxa"/>
          </w:tcPr>
          <w:p w14:paraId="08792640"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2ABD13A2"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32A6F20A"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49A02859"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2038B972"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74D97B8D" w14:textId="77777777" w:rsidTr="00371803">
        <w:trPr>
          <w:trHeight w:val="600"/>
        </w:trPr>
        <w:tc>
          <w:tcPr>
            <w:tcW w:w="1057" w:type="dxa"/>
            <w:hideMark/>
          </w:tcPr>
          <w:p w14:paraId="19D6AB91"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7</w:t>
            </w:r>
          </w:p>
        </w:tc>
        <w:tc>
          <w:tcPr>
            <w:tcW w:w="3283" w:type="dxa"/>
          </w:tcPr>
          <w:p w14:paraId="5B8087E8"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6CEAABE4"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01D13727"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523D873E"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1D7A3895"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4B031158" w14:textId="77777777" w:rsidTr="00371803">
        <w:trPr>
          <w:trHeight w:val="600"/>
        </w:trPr>
        <w:tc>
          <w:tcPr>
            <w:tcW w:w="1057" w:type="dxa"/>
            <w:hideMark/>
          </w:tcPr>
          <w:p w14:paraId="5665BEBE"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8</w:t>
            </w:r>
          </w:p>
        </w:tc>
        <w:tc>
          <w:tcPr>
            <w:tcW w:w="3283" w:type="dxa"/>
          </w:tcPr>
          <w:p w14:paraId="185355DE"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5011ED21"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5AC2EFC4"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037517CF"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3E1F1F5D"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5AF124AF" w14:textId="77777777" w:rsidTr="00371803">
        <w:trPr>
          <w:trHeight w:val="600"/>
        </w:trPr>
        <w:tc>
          <w:tcPr>
            <w:tcW w:w="1057" w:type="dxa"/>
            <w:hideMark/>
          </w:tcPr>
          <w:p w14:paraId="4FBD3FA6"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9</w:t>
            </w:r>
          </w:p>
        </w:tc>
        <w:tc>
          <w:tcPr>
            <w:tcW w:w="3283" w:type="dxa"/>
          </w:tcPr>
          <w:p w14:paraId="2A3FA59D"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66C1377F"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1D7AFD92"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125E9C3D"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529C8D9A" w14:textId="77777777" w:rsidR="0036683E" w:rsidRPr="00540C1B" w:rsidRDefault="0036683E" w:rsidP="00371803">
            <w:pPr>
              <w:tabs>
                <w:tab w:val="left" w:pos="-720"/>
              </w:tabs>
              <w:suppressAutoHyphens/>
              <w:jc w:val="both"/>
              <w:rPr>
                <w:rFonts w:asciiTheme="minorHAnsi" w:hAnsiTheme="minorHAnsi"/>
                <w:sz w:val="22"/>
                <w:szCs w:val="22"/>
              </w:rPr>
            </w:pPr>
          </w:p>
        </w:tc>
      </w:tr>
      <w:tr w:rsidR="0036683E" w:rsidRPr="00540C1B" w14:paraId="211A506B" w14:textId="77777777" w:rsidTr="00371803">
        <w:trPr>
          <w:trHeight w:val="600"/>
        </w:trPr>
        <w:tc>
          <w:tcPr>
            <w:tcW w:w="1057" w:type="dxa"/>
            <w:hideMark/>
          </w:tcPr>
          <w:p w14:paraId="7019424F" w14:textId="77777777" w:rsidR="0036683E" w:rsidRPr="00540C1B" w:rsidRDefault="0036683E" w:rsidP="00371803">
            <w:pPr>
              <w:tabs>
                <w:tab w:val="left" w:pos="-720"/>
              </w:tabs>
              <w:suppressAutoHyphens/>
              <w:jc w:val="both"/>
              <w:rPr>
                <w:rFonts w:asciiTheme="minorHAnsi" w:hAnsiTheme="minorHAnsi"/>
                <w:sz w:val="22"/>
                <w:szCs w:val="22"/>
              </w:rPr>
            </w:pPr>
            <w:r w:rsidRPr="00540C1B">
              <w:rPr>
                <w:rFonts w:asciiTheme="minorHAnsi" w:hAnsiTheme="minorHAnsi"/>
                <w:sz w:val="22"/>
                <w:szCs w:val="22"/>
              </w:rPr>
              <w:t>10</w:t>
            </w:r>
          </w:p>
        </w:tc>
        <w:tc>
          <w:tcPr>
            <w:tcW w:w="3283" w:type="dxa"/>
          </w:tcPr>
          <w:p w14:paraId="1411D0C1" w14:textId="77777777" w:rsidR="0036683E" w:rsidRPr="00540C1B" w:rsidRDefault="0036683E" w:rsidP="00371803">
            <w:pPr>
              <w:tabs>
                <w:tab w:val="left" w:pos="-720"/>
              </w:tabs>
              <w:suppressAutoHyphens/>
              <w:jc w:val="both"/>
              <w:rPr>
                <w:rFonts w:asciiTheme="minorHAnsi" w:hAnsiTheme="minorHAnsi"/>
                <w:sz w:val="22"/>
                <w:szCs w:val="22"/>
              </w:rPr>
            </w:pPr>
          </w:p>
        </w:tc>
        <w:tc>
          <w:tcPr>
            <w:tcW w:w="781" w:type="dxa"/>
            <w:hideMark/>
          </w:tcPr>
          <w:p w14:paraId="0A823FED" w14:textId="77777777" w:rsidR="0036683E" w:rsidRPr="00540C1B" w:rsidRDefault="0036683E" w:rsidP="00371803">
            <w:pPr>
              <w:tabs>
                <w:tab w:val="left" w:pos="-720"/>
              </w:tabs>
              <w:suppressAutoHyphens/>
              <w:jc w:val="both"/>
              <w:rPr>
                <w:rFonts w:asciiTheme="minorHAnsi" w:hAnsiTheme="minorHAnsi"/>
                <w:sz w:val="22"/>
                <w:szCs w:val="22"/>
              </w:rPr>
            </w:pPr>
          </w:p>
        </w:tc>
        <w:tc>
          <w:tcPr>
            <w:tcW w:w="1063" w:type="dxa"/>
            <w:hideMark/>
          </w:tcPr>
          <w:p w14:paraId="41DB2956" w14:textId="77777777" w:rsidR="0036683E" w:rsidRPr="00540C1B" w:rsidRDefault="0036683E" w:rsidP="00371803">
            <w:pPr>
              <w:tabs>
                <w:tab w:val="left" w:pos="-720"/>
              </w:tabs>
              <w:suppressAutoHyphens/>
              <w:jc w:val="both"/>
              <w:rPr>
                <w:rFonts w:asciiTheme="minorHAnsi" w:hAnsiTheme="minorHAnsi"/>
                <w:sz w:val="22"/>
                <w:szCs w:val="22"/>
              </w:rPr>
            </w:pPr>
          </w:p>
        </w:tc>
        <w:tc>
          <w:tcPr>
            <w:tcW w:w="1107" w:type="dxa"/>
            <w:hideMark/>
          </w:tcPr>
          <w:p w14:paraId="0FCD919A" w14:textId="77777777" w:rsidR="0036683E" w:rsidRPr="00540C1B" w:rsidRDefault="0036683E" w:rsidP="00371803">
            <w:pPr>
              <w:tabs>
                <w:tab w:val="left" w:pos="-720"/>
              </w:tabs>
              <w:suppressAutoHyphens/>
              <w:jc w:val="both"/>
              <w:rPr>
                <w:rFonts w:asciiTheme="minorHAnsi" w:hAnsiTheme="minorHAnsi"/>
                <w:sz w:val="22"/>
                <w:szCs w:val="22"/>
              </w:rPr>
            </w:pPr>
          </w:p>
        </w:tc>
        <w:tc>
          <w:tcPr>
            <w:tcW w:w="2678" w:type="dxa"/>
            <w:hideMark/>
          </w:tcPr>
          <w:p w14:paraId="5C576DC0" w14:textId="77777777" w:rsidR="0036683E" w:rsidRPr="00540C1B" w:rsidRDefault="0036683E" w:rsidP="00371803">
            <w:pPr>
              <w:tabs>
                <w:tab w:val="left" w:pos="-720"/>
              </w:tabs>
              <w:suppressAutoHyphens/>
              <w:jc w:val="both"/>
              <w:rPr>
                <w:rFonts w:asciiTheme="minorHAnsi" w:hAnsiTheme="minorHAnsi"/>
                <w:b/>
                <w:bCs/>
                <w:sz w:val="22"/>
                <w:szCs w:val="22"/>
              </w:rPr>
            </w:pPr>
          </w:p>
        </w:tc>
      </w:tr>
      <w:tr w:rsidR="0036683E" w:rsidRPr="00540C1B" w14:paraId="60863857" w14:textId="77777777" w:rsidTr="00371803">
        <w:trPr>
          <w:trHeight w:val="525"/>
        </w:trPr>
        <w:tc>
          <w:tcPr>
            <w:tcW w:w="1057" w:type="dxa"/>
            <w:hideMark/>
          </w:tcPr>
          <w:p w14:paraId="098BE168"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5652FFAA"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Total Cost</w:t>
            </w:r>
          </w:p>
        </w:tc>
        <w:tc>
          <w:tcPr>
            <w:tcW w:w="781" w:type="dxa"/>
            <w:hideMark/>
          </w:tcPr>
          <w:p w14:paraId="4926EF07"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75ACCA50"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00DA590D"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5396F01C"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r w:rsidR="0036683E" w:rsidRPr="00540C1B" w14:paraId="4DA80EE3" w14:textId="77777777" w:rsidTr="00371803">
        <w:trPr>
          <w:trHeight w:val="525"/>
        </w:trPr>
        <w:tc>
          <w:tcPr>
            <w:tcW w:w="1057" w:type="dxa"/>
            <w:hideMark/>
          </w:tcPr>
          <w:p w14:paraId="182C4291"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3283" w:type="dxa"/>
            <w:hideMark/>
          </w:tcPr>
          <w:p w14:paraId="750269CC"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Grand Total</w:t>
            </w:r>
          </w:p>
        </w:tc>
        <w:tc>
          <w:tcPr>
            <w:tcW w:w="781" w:type="dxa"/>
            <w:hideMark/>
          </w:tcPr>
          <w:p w14:paraId="78A1AEFE"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063" w:type="dxa"/>
            <w:hideMark/>
          </w:tcPr>
          <w:p w14:paraId="6DC33816"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1107" w:type="dxa"/>
            <w:hideMark/>
          </w:tcPr>
          <w:p w14:paraId="754BA0E5"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c>
          <w:tcPr>
            <w:tcW w:w="2678" w:type="dxa"/>
            <w:hideMark/>
          </w:tcPr>
          <w:p w14:paraId="71686999" w14:textId="77777777" w:rsidR="0036683E" w:rsidRPr="00540C1B" w:rsidRDefault="0036683E" w:rsidP="00371803">
            <w:pPr>
              <w:tabs>
                <w:tab w:val="left" w:pos="-720"/>
              </w:tabs>
              <w:suppressAutoHyphens/>
              <w:jc w:val="both"/>
              <w:rPr>
                <w:rFonts w:asciiTheme="minorHAnsi" w:hAnsiTheme="minorHAnsi"/>
                <w:b/>
                <w:bCs/>
                <w:sz w:val="22"/>
                <w:szCs w:val="22"/>
              </w:rPr>
            </w:pPr>
            <w:r w:rsidRPr="00540C1B">
              <w:rPr>
                <w:rFonts w:asciiTheme="minorHAnsi" w:hAnsiTheme="minorHAnsi"/>
                <w:b/>
                <w:bCs/>
                <w:sz w:val="22"/>
                <w:szCs w:val="22"/>
              </w:rPr>
              <w:t> </w:t>
            </w:r>
          </w:p>
        </w:tc>
      </w:tr>
    </w:tbl>
    <w:p w14:paraId="4350017E" w14:textId="77777777" w:rsidR="0036683E" w:rsidRDefault="0036683E" w:rsidP="0036683E">
      <w:pPr>
        <w:tabs>
          <w:tab w:val="left" w:pos="-720"/>
        </w:tabs>
        <w:suppressAutoHyphens/>
        <w:jc w:val="both"/>
        <w:rPr>
          <w:rFonts w:asciiTheme="minorHAnsi" w:hAnsiTheme="minorHAnsi"/>
          <w:b/>
          <w:sz w:val="22"/>
          <w:szCs w:val="22"/>
        </w:rPr>
      </w:pPr>
    </w:p>
    <w:p w14:paraId="6F560F3E" w14:textId="77777777" w:rsidR="0036683E" w:rsidRDefault="0036683E" w:rsidP="0036683E">
      <w:pPr>
        <w:tabs>
          <w:tab w:val="left" w:pos="-720"/>
        </w:tabs>
        <w:suppressAutoHyphens/>
        <w:jc w:val="both"/>
        <w:rPr>
          <w:rFonts w:asciiTheme="minorHAnsi" w:hAnsiTheme="minorHAnsi"/>
          <w:b/>
          <w:sz w:val="22"/>
          <w:szCs w:val="22"/>
          <w:u w:val="single"/>
        </w:rPr>
      </w:pPr>
    </w:p>
    <w:p w14:paraId="5393C0DF" w14:textId="77777777" w:rsidR="0036683E" w:rsidRDefault="0036683E" w:rsidP="0036683E">
      <w:pPr>
        <w:rPr>
          <w:rFonts w:asciiTheme="minorHAnsi" w:hAnsiTheme="minorHAnsi"/>
          <w:b/>
          <w:sz w:val="22"/>
          <w:szCs w:val="22"/>
          <w:u w:val="single"/>
        </w:rPr>
      </w:pPr>
    </w:p>
    <w:p w14:paraId="1A640CE6" w14:textId="77777777" w:rsidR="00E27E83" w:rsidRDefault="00E27E83" w:rsidP="0036683E">
      <w:pPr>
        <w:rPr>
          <w:rFonts w:asciiTheme="minorHAnsi" w:hAnsiTheme="minorHAnsi"/>
          <w:b/>
          <w:sz w:val="22"/>
          <w:szCs w:val="22"/>
          <w:u w:val="single"/>
        </w:rPr>
      </w:pPr>
    </w:p>
    <w:p w14:paraId="0B4F8FCD" w14:textId="77777777" w:rsidR="00E27E83" w:rsidRDefault="00E27E83" w:rsidP="0036683E">
      <w:pPr>
        <w:rPr>
          <w:rFonts w:asciiTheme="minorHAnsi" w:hAnsiTheme="minorHAnsi"/>
          <w:b/>
          <w:sz w:val="22"/>
          <w:szCs w:val="22"/>
          <w:u w:val="single"/>
        </w:rPr>
      </w:pPr>
    </w:p>
    <w:p w14:paraId="064C6073" w14:textId="77777777" w:rsidR="00E27E83" w:rsidRDefault="00E27E83" w:rsidP="0036683E">
      <w:pPr>
        <w:rPr>
          <w:rFonts w:asciiTheme="minorHAnsi" w:hAnsiTheme="minorHAnsi"/>
          <w:b/>
          <w:sz w:val="22"/>
          <w:szCs w:val="22"/>
          <w:u w:val="single"/>
        </w:rPr>
      </w:pPr>
    </w:p>
    <w:p w14:paraId="3B1CDF5D" w14:textId="77777777" w:rsidR="00E27E83" w:rsidRDefault="00E27E83" w:rsidP="0036683E">
      <w:pPr>
        <w:rPr>
          <w:rFonts w:asciiTheme="minorHAnsi" w:hAnsiTheme="minorHAnsi"/>
          <w:b/>
          <w:sz w:val="22"/>
          <w:szCs w:val="22"/>
          <w:u w:val="single"/>
        </w:rPr>
      </w:pPr>
    </w:p>
    <w:p w14:paraId="5DB1C67B" w14:textId="77777777" w:rsidR="00E27E83" w:rsidRDefault="00E27E83" w:rsidP="0036683E">
      <w:pPr>
        <w:rPr>
          <w:rFonts w:asciiTheme="minorHAnsi" w:hAnsiTheme="minorHAnsi"/>
          <w:b/>
          <w:sz w:val="22"/>
          <w:szCs w:val="22"/>
          <w:u w:val="single"/>
        </w:rPr>
      </w:pPr>
    </w:p>
    <w:p w14:paraId="08183268" w14:textId="77777777" w:rsidR="00E27E83" w:rsidRDefault="00E27E83" w:rsidP="0036683E">
      <w:pPr>
        <w:rPr>
          <w:rFonts w:asciiTheme="minorHAnsi" w:hAnsiTheme="minorHAnsi"/>
          <w:b/>
          <w:sz w:val="22"/>
          <w:szCs w:val="22"/>
          <w:u w:val="single"/>
        </w:rPr>
      </w:pPr>
    </w:p>
    <w:p w14:paraId="23526B77" w14:textId="77777777" w:rsidR="00E27E83" w:rsidRDefault="00E27E83" w:rsidP="0036683E">
      <w:pPr>
        <w:rPr>
          <w:rFonts w:asciiTheme="minorHAnsi" w:hAnsiTheme="minorHAnsi"/>
          <w:b/>
          <w:sz w:val="22"/>
          <w:szCs w:val="22"/>
          <w:u w:val="single"/>
        </w:rPr>
      </w:pPr>
    </w:p>
    <w:p w14:paraId="2BF18A1A" w14:textId="77777777" w:rsidR="00E27E83" w:rsidRDefault="00E27E83" w:rsidP="0036683E">
      <w:pPr>
        <w:rPr>
          <w:rFonts w:asciiTheme="minorHAnsi" w:hAnsiTheme="minorHAnsi"/>
          <w:b/>
          <w:sz w:val="22"/>
          <w:szCs w:val="22"/>
          <w:u w:val="single"/>
        </w:rPr>
      </w:pPr>
    </w:p>
    <w:p w14:paraId="313A76CD" w14:textId="77777777" w:rsidR="00E27E83" w:rsidRDefault="00E27E83">
      <w:pPr>
        <w:rPr>
          <w:rFonts w:asciiTheme="minorHAnsi" w:hAnsiTheme="minorHAnsi"/>
          <w:b/>
          <w:sz w:val="22"/>
          <w:szCs w:val="22"/>
          <w:u w:val="single"/>
        </w:rPr>
      </w:pPr>
      <w:r>
        <w:rPr>
          <w:rFonts w:asciiTheme="minorHAnsi" w:hAnsiTheme="minorHAnsi"/>
          <w:b/>
          <w:sz w:val="22"/>
          <w:szCs w:val="22"/>
          <w:u w:val="single"/>
        </w:rPr>
        <w:br w:type="page"/>
      </w:r>
    </w:p>
    <w:p w14:paraId="11CE645B" w14:textId="77777777" w:rsidR="0029687B" w:rsidRDefault="00107FBC" w:rsidP="00107FBC">
      <w:pPr>
        <w:rPr>
          <w:rFonts w:asciiTheme="minorHAnsi" w:hAnsiTheme="minorHAnsi"/>
          <w:sz w:val="22"/>
          <w:szCs w:val="22"/>
          <w:u w:val="single"/>
        </w:rPr>
      </w:pPr>
      <w:r>
        <w:rPr>
          <w:rFonts w:asciiTheme="minorHAnsi" w:hAnsiTheme="minorHAnsi"/>
          <w:b/>
          <w:sz w:val="22"/>
          <w:szCs w:val="22"/>
          <w:u w:val="single"/>
        </w:rPr>
        <w:lastRenderedPageBreak/>
        <w:t>D</w:t>
      </w:r>
      <w:r w:rsidR="000C254B" w:rsidRPr="00C74FD8">
        <w:rPr>
          <w:rFonts w:asciiTheme="minorHAnsi" w:hAnsiTheme="minorHAnsi"/>
          <w:b/>
          <w:sz w:val="22"/>
          <w:szCs w:val="22"/>
          <w:u w:val="single"/>
        </w:rPr>
        <w:t>elivery terms (Incoterms 20</w:t>
      </w:r>
      <w:r w:rsidR="004D7F9D" w:rsidRPr="00C74FD8">
        <w:rPr>
          <w:rFonts w:asciiTheme="minorHAnsi" w:hAnsiTheme="minorHAnsi"/>
          <w:b/>
          <w:sz w:val="22"/>
          <w:szCs w:val="22"/>
          <w:u w:val="single"/>
        </w:rPr>
        <w:t>1</w:t>
      </w:r>
      <w:r w:rsidR="000C254B" w:rsidRPr="00C74FD8">
        <w:rPr>
          <w:rFonts w:asciiTheme="minorHAnsi" w:hAnsiTheme="minorHAnsi"/>
          <w:b/>
          <w:sz w:val="22"/>
          <w:szCs w:val="22"/>
          <w:u w:val="single"/>
        </w:rPr>
        <w:t>0):</w:t>
      </w:r>
      <w:r w:rsidR="000C254B" w:rsidRPr="00C74FD8">
        <w:rPr>
          <w:rFonts w:asciiTheme="minorHAnsi" w:hAnsiTheme="minorHAnsi"/>
          <w:sz w:val="22"/>
          <w:szCs w:val="22"/>
          <w:u w:val="single"/>
        </w:rPr>
        <w:t xml:space="preserve"> </w:t>
      </w:r>
    </w:p>
    <w:p w14:paraId="558D61F7" w14:textId="77777777" w:rsidR="0029687B" w:rsidRDefault="0029687B" w:rsidP="00107FBC">
      <w:pPr>
        <w:rPr>
          <w:rFonts w:asciiTheme="minorHAnsi" w:hAnsiTheme="minorHAnsi"/>
          <w:sz w:val="22"/>
          <w:szCs w:val="22"/>
          <w:u w:val="single"/>
        </w:rPr>
      </w:pPr>
    </w:p>
    <w:p w14:paraId="5E66B517" w14:textId="493F7C5E" w:rsidR="00BA7E30" w:rsidRPr="0029687B" w:rsidRDefault="0029687B" w:rsidP="0029687B">
      <w:pPr>
        <w:pStyle w:val="ListParagraph"/>
        <w:numPr>
          <w:ilvl w:val="0"/>
          <w:numId w:val="30"/>
        </w:numPr>
        <w:rPr>
          <w:rFonts w:asciiTheme="minorHAnsi" w:hAnsiTheme="minorHAnsi"/>
        </w:rPr>
      </w:pPr>
      <w:r w:rsidRPr="0029687B">
        <w:rPr>
          <w:rFonts w:asciiTheme="minorHAnsi" w:hAnsiTheme="minorHAnsi"/>
        </w:rPr>
        <w:t>Delivery At Place (</w:t>
      </w:r>
      <w:r w:rsidR="00E11CF8" w:rsidRPr="0029687B">
        <w:rPr>
          <w:rFonts w:asciiTheme="minorHAnsi" w:hAnsiTheme="minorHAnsi"/>
        </w:rPr>
        <w:t>DAP</w:t>
      </w:r>
      <w:r w:rsidR="00AD7A8C">
        <w:rPr>
          <w:rFonts w:asciiTheme="minorHAnsi" w:hAnsiTheme="minorHAnsi"/>
        </w:rPr>
        <w:t>) at</w:t>
      </w:r>
      <w:r w:rsidR="00E11CF8" w:rsidRPr="0029687B">
        <w:rPr>
          <w:rFonts w:asciiTheme="minorHAnsi" w:hAnsiTheme="minorHAnsi"/>
        </w:rPr>
        <w:t xml:space="preserve"> </w:t>
      </w:r>
      <w:r w:rsidR="004618F3" w:rsidRPr="0029687B">
        <w:rPr>
          <w:rFonts w:asciiTheme="minorHAnsi" w:hAnsiTheme="minorHAnsi"/>
        </w:rPr>
        <w:t>UNDP Country Office</w:t>
      </w:r>
      <w:r w:rsidR="009F4C4D" w:rsidRPr="0029687B">
        <w:rPr>
          <w:rFonts w:asciiTheme="minorHAnsi" w:hAnsiTheme="minorHAnsi"/>
        </w:rPr>
        <w:t>s</w:t>
      </w:r>
      <w:r w:rsidRPr="0029687B">
        <w:rPr>
          <w:rFonts w:asciiTheme="minorHAnsi" w:hAnsiTheme="minorHAnsi"/>
        </w:rPr>
        <w:t xml:space="preserve"> in the capitals of:</w:t>
      </w:r>
      <w:r w:rsidR="00B5088B" w:rsidRPr="0029687B">
        <w:rPr>
          <w:rFonts w:asciiTheme="minorHAnsi" w:hAnsiTheme="minorHAnsi"/>
        </w:rPr>
        <w:t xml:space="preserve"> </w:t>
      </w:r>
      <w:r w:rsidRPr="0029687B">
        <w:rPr>
          <w:rFonts w:asciiTheme="minorHAnsi" w:hAnsiTheme="minorHAnsi"/>
          <w:i/>
        </w:rPr>
        <w:t>Denmark,</w:t>
      </w:r>
      <w:r w:rsidRPr="0029687B">
        <w:rPr>
          <w:rFonts w:asciiTheme="minorHAnsi" w:hAnsiTheme="minorHAnsi"/>
        </w:rPr>
        <w:t xml:space="preserve"> </w:t>
      </w:r>
      <w:r w:rsidR="00417764" w:rsidRPr="0029687B">
        <w:rPr>
          <w:rFonts w:asciiTheme="minorHAnsi" w:hAnsiTheme="minorHAnsi"/>
          <w:i/>
        </w:rPr>
        <w:t>Uruguay,</w:t>
      </w:r>
      <w:r w:rsidR="003B6A6E" w:rsidRPr="0029687B">
        <w:rPr>
          <w:rFonts w:asciiTheme="minorHAnsi" w:hAnsiTheme="minorHAnsi"/>
          <w:i/>
        </w:rPr>
        <w:t xml:space="preserve"> </w:t>
      </w:r>
      <w:r w:rsidRPr="0029687B">
        <w:rPr>
          <w:rFonts w:asciiTheme="minorHAnsi" w:hAnsiTheme="minorHAnsi"/>
          <w:i/>
        </w:rPr>
        <w:t>Turkey</w:t>
      </w:r>
      <w:r w:rsidR="003B6A6E" w:rsidRPr="0029687B">
        <w:rPr>
          <w:rFonts w:asciiTheme="minorHAnsi" w:hAnsiTheme="minorHAnsi"/>
          <w:i/>
        </w:rPr>
        <w:t>,</w:t>
      </w:r>
      <w:r w:rsidR="00417764" w:rsidRPr="0029687B">
        <w:rPr>
          <w:rFonts w:asciiTheme="minorHAnsi" w:hAnsiTheme="minorHAnsi"/>
          <w:i/>
        </w:rPr>
        <w:t xml:space="preserve"> Mali, </w:t>
      </w:r>
      <w:r w:rsidR="003B6A6E" w:rsidRPr="0029687B">
        <w:rPr>
          <w:rFonts w:asciiTheme="minorHAnsi" w:hAnsiTheme="minorHAnsi"/>
          <w:i/>
        </w:rPr>
        <w:t>Jordan</w:t>
      </w:r>
      <w:r w:rsidR="00417764" w:rsidRPr="0029687B">
        <w:rPr>
          <w:rFonts w:asciiTheme="minorHAnsi" w:hAnsiTheme="minorHAnsi"/>
          <w:i/>
        </w:rPr>
        <w:t>, Timor-Leste</w:t>
      </w:r>
      <w:r w:rsidR="009F4C4D" w:rsidRPr="0029687B">
        <w:rPr>
          <w:rFonts w:asciiTheme="minorHAnsi" w:hAnsiTheme="minorHAnsi"/>
        </w:rPr>
        <w:t xml:space="preserve"> </w:t>
      </w:r>
    </w:p>
    <w:p w14:paraId="5E66B518" w14:textId="77777777" w:rsidR="002F4E3D" w:rsidRPr="003243A2" w:rsidRDefault="002F4E3D" w:rsidP="00736535">
      <w:pPr>
        <w:spacing w:line="240" w:lineRule="exact"/>
        <w:outlineLvl w:val="0"/>
        <w:rPr>
          <w:rFonts w:asciiTheme="minorHAnsi" w:hAnsiTheme="minorHAnsi"/>
          <w:b/>
          <w:sz w:val="22"/>
          <w:szCs w:val="22"/>
        </w:rPr>
      </w:pPr>
    </w:p>
    <w:p w14:paraId="5E66B519" w14:textId="77777777" w:rsidR="00736535" w:rsidRPr="003243A2" w:rsidRDefault="00736535" w:rsidP="00736535">
      <w:pPr>
        <w:spacing w:line="240" w:lineRule="exact"/>
        <w:outlineLvl w:val="0"/>
        <w:rPr>
          <w:rFonts w:asciiTheme="minorHAnsi" w:hAnsiTheme="minorHAnsi"/>
          <w:b/>
          <w:sz w:val="22"/>
          <w:szCs w:val="22"/>
        </w:rPr>
      </w:pPr>
      <w:r w:rsidRPr="003243A2">
        <w:rPr>
          <w:rFonts w:asciiTheme="minorHAnsi" w:hAnsiTheme="minorHAnsi"/>
          <w:b/>
          <w:sz w:val="22"/>
          <w:szCs w:val="22"/>
        </w:rPr>
        <w:t>Please note:</w:t>
      </w:r>
    </w:p>
    <w:p w14:paraId="5E66B51A" w14:textId="77777777" w:rsidR="004616BD" w:rsidRPr="003243A2" w:rsidRDefault="004616BD" w:rsidP="004616BD">
      <w:pPr>
        <w:tabs>
          <w:tab w:val="left" w:pos="-720"/>
        </w:tabs>
        <w:suppressAutoHyphens/>
        <w:jc w:val="both"/>
        <w:rPr>
          <w:rFonts w:asciiTheme="minorHAnsi" w:hAnsiTheme="minorHAnsi"/>
          <w:sz w:val="22"/>
          <w:szCs w:val="22"/>
        </w:rPr>
      </w:pPr>
    </w:p>
    <w:p w14:paraId="5E66B51B" w14:textId="77777777" w:rsidR="00736535" w:rsidRPr="003243A2" w:rsidRDefault="00736535" w:rsidP="00C570BF">
      <w:pPr>
        <w:numPr>
          <w:ilvl w:val="0"/>
          <w:numId w:val="2"/>
        </w:numPr>
        <w:rPr>
          <w:rFonts w:asciiTheme="minorHAnsi" w:hAnsiTheme="minorHAnsi"/>
          <w:sz w:val="22"/>
          <w:szCs w:val="22"/>
        </w:rPr>
      </w:pPr>
      <w:r w:rsidRPr="003243A2">
        <w:rPr>
          <w:rFonts w:asciiTheme="minorHAnsi" w:hAnsiTheme="minorHAnsi"/>
          <w:sz w:val="22"/>
          <w:szCs w:val="22"/>
        </w:rPr>
        <w:t xml:space="preserve">Any Purchase Order issued as a result of this Request for Quotation shall be governed by </w:t>
      </w:r>
      <w:r w:rsidR="004168B0" w:rsidRPr="003243A2">
        <w:rPr>
          <w:rFonts w:asciiTheme="minorHAnsi" w:hAnsiTheme="minorHAnsi"/>
          <w:sz w:val="22"/>
          <w:szCs w:val="22"/>
        </w:rPr>
        <w:t>UNDP</w:t>
      </w:r>
      <w:r w:rsidRPr="003243A2">
        <w:rPr>
          <w:rFonts w:asciiTheme="minorHAnsi" w:hAnsiTheme="minorHAnsi"/>
          <w:sz w:val="22"/>
          <w:szCs w:val="22"/>
        </w:rPr>
        <w:t xml:space="preserve"> General Terms and Conditions </w:t>
      </w:r>
      <w:r w:rsidR="00091D1D" w:rsidRPr="003243A2">
        <w:rPr>
          <w:rFonts w:asciiTheme="minorHAnsi" w:hAnsiTheme="minorHAnsi"/>
          <w:sz w:val="22"/>
          <w:szCs w:val="22"/>
        </w:rPr>
        <w:t xml:space="preserve">which are </w:t>
      </w:r>
      <w:r w:rsidRPr="003243A2">
        <w:rPr>
          <w:rFonts w:asciiTheme="minorHAnsi" w:hAnsiTheme="minorHAnsi"/>
          <w:sz w:val="22"/>
          <w:szCs w:val="22"/>
        </w:rPr>
        <w:t xml:space="preserve">available on </w:t>
      </w:r>
      <w:hyperlink r:id="rId14" w:history="1">
        <w:r w:rsidR="00B431E2" w:rsidRPr="003243A2">
          <w:rPr>
            <w:rStyle w:val="Hyperlink"/>
            <w:rFonts w:asciiTheme="minorHAnsi" w:hAnsiTheme="minorHAnsi"/>
            <w:sz w:val="22"/>
            <w:szCs w:val="22"/>
          </w:rPr>
          <w:t>www.undp.org</w:t>
        </w:r>
      </w:hyperlink>
      <w:r w:rsidRPr="003243A2">
        <w:rPr>
          <w:rFonts w:asciiTheme="minorHAnsi" w:hAnsiTheme="minorHAnsi"/>
          <w:sz w:val="22"/>
          <w:szCs w:val="22"/>
        </w:rPr>
        <w:t xml:space="preserve"> </w:t>
      </w:r>
    </w:p>
    <w:p w14:paraId="5E66B51C" w14:textId="77777777" w:rsidR="00736535" w:rsidRPr="003243A2" w:rsidRDefault="00736535" w:rsidP="00C570BF">
      <w:pPr>
        <w:numPr>
          <w:ilvl w:val="0"/>
          <w:numId w:val="2"/>
        </w:numPr>
        <w:spacing w:line="240" w:lineRule="exact"/>
        <w:jc w:val="both"/>
        <w:rPr>
          <w:rFonts w:asciiTheme="minorHAnsi" w:hAnsiTheme="minorHAnsi"/>
          <w:sz w:val="22"/>
          <w:szCs w:val="22"/>
        </w:rPr>
      </w:pPr>
      <w:r w:rsidRPr="003243A2">
        <w:rPr>
          <w:rFonts w:asciiTheme="minorHAnsi" w:hAnsiTheme="minorHAnsi"/>
          <w:sz w:val="22"/>
          <w:szCs w:val="22"/>
        </w:rPr>
        <w:t>Payment Terms: 30 days net upon receipt of invoice and supporting documentation (non-negotiable).</w:t>
      </w:r>
    </w:p>
    <w:p w14:paraId="5E66B51D" w14:textId="77777777" w:rsidR="00736535" w:rsidRPr="003243A2" w:rsidRDefault="007073FB" w:rsidP="00C570BF">
      <w:pPr>
        <w:numPr>
          <w:ilvl w:val="0"/>
          <w:numId w:val="2"/>
        </w:numPr>
        <w:spacing w:line="240" w:lineRule="exact"/>
        <w:rPr>
          <w:rFonts w:asciiTheme="minorHAnsi" w:hAnsiTheme="minorHAnsi"/>
          <w:sz w:val="22"/>
          <w:szCs w:val="22"/>
        </w:rPr>
      </w:pPr>
      <w:r w:rsidRPr="003243A2">
        <w:rPr>
          <w:rFonts w:asciiTheme="minorHAnsi" w:hAnsiTheme="minorHAnsi"/>
          <w:sz w:val="22"/>
          <w:szCs w:val="22"/>
        </w:rPr>
        <w:t>Price to include</w:t>
      </w:r>
      <w:r w:rsidR="00736535" w:rsidRPr="003243A2">
        <w:rPr>
          <w:rFonts w:asciiTheme="minorHAnsi" w:hAnsiTheme="minorHAnsi"/>
          <w:sz w:val="22"/>
          <w:szCs w:val="22"/>
        </w:rPr>
        <w:t xml:space="preserve"> export packing </w:t>
      </w:r>
      <w:r w:rsidR="00447686" w:rsidRPr="003243A2">
        <w:rPr>
          <w:rFonts w:asciiTheme="minorHAnsi" w:hAnsiTheme="minorHAnsi"/>
          <w:sz w:val="22"/>
          <w:szCs w:val="22"/>
        </w:rPr>
        <w:t xml:space="preserve">by </w:t>
      </w:r>
      <w:r w:rsidR="005A465F" w:rsidRPr="003243A2">
        <w:rPr>
          <w:rFonts w:asciiTheme="minorHAnsi" w:hAnsiTheme="minorHAnsi"/>
          <w:sz w:val="22"/>
          <w:szCs w:val="22"/>
        </w:rPr>
        <w:t>sea/</w:t>
      </w:r>
      <w:r w:rsidR="00447686" w:rsidRPr="003243A2">
        <w:rPr>
          <w:rFonts w:asciiTheme="minorHAnsi" w:hAnsiTheme="minorHAnsi"/>
          <w:sz w:val="22"/>
          <w:szCs w:val="22"/>
        </w:rPr>
        <w:t xml:space="preserve">airfreight </w:t>
      </w:r>
      <w:r w:rsidR="00736535" w:rsidRPr="003243A2">
        <w:rPr>
          <w:rFonts w:asciiTheme="minorHAnsi" w:hAnsiTheme="minorHAnsi"/>
          <w:sz w:val="22"/>
          <w:szCs w:val="22"/>
        </w:rPr>
        <w:t>according to best commercial practice</w:t>
      </w:r>
      <w:r w:rsidR="00631D63" w:rsidRPr="003243A2">
        <w:rPr>
          <w:rFonts w:asciiTheme="minorHAnsi" w:hAnsiTheme="minorHAnsi"/>
          <w:sz w:val="22"/>
          <w:szCs w:val="22"/>
        </w:rPr>
        <w:t xml:space="preserve"> and the nature of the products and in the most economical and protective way to assure the integrity of the </w:t>
      </w:r>
      <w:r w:rsidR="000F25E5" w:rsidRPr="003243A2">
        <w:rPr>
          <w:rFonts w:asciiTheme="minorHAnsi" w:hAnsiTheme="minorHAnsi"/>
          <w:sz w:val="22"/>
          <w:szCs w:val="22"/>
        </w:rPr>
        <w:t>contents suitable</w:t>
      </w:r>
      <w:r w:rsidR="00736535" w:rsidRPr="003243A2">
        <w:rPr>
          <w:rFonts w:asciiTheme="minorHAnsi" w:hAnsiTheme="minorHAnsi"/>
          <w:sz w:val="22"/>
          <w:szCs w:val="22"/>
        </w:rPr>
        <w:t xml:space="preserve"> up to final destination.</w:t>
      </w:r>
    </w:p>
    <w:p w14:paraId="5E66B51E" w14:textId="77777777" w:rsidR="00736535" w:rsidRPr="003243A2" w:rsidRDefault="00736535" w:rsidP="00C570BF">
      <w:pPr>
        <w:numPr>
          <w:ilvl w:val="0"/>
          <w:numId w:val="2"/>
        </w:numPr>
        <w:spacing w:line="240" w:lineRule="exact"/>
        <w:rPr>
          <w:rFonts w:asciiTheme="minorHAnsi" w:hAnsiTheme="minorHAnsi"/>
          <w:sz w:val="22"/>
          <w:szCs w:val="22"/>
        </w:rPr>
      </w:pPr>
      <w:r w:rsidRPr="003243A2">
        <w:rPr>
          <w:rFonts w:asciiTheme="minorHAnsi" w:hAnsiTheme="minorHAnsi"/>
          <w:sz w:val="22"/>
          <w:szCs w:val="22"/>
        </w:rPr>
        <w:t>All documentation</w:t>
      </w:r>
      <w:r w:rsidR="00421930" w:rsidRPr="003243A2">
        <w:rPr>
          <w:rFonts w:asciiTheme="minorHAnsi" w:hAnsiTheme="minorHAnsi"/>
          <w:sz w:val="22"/>
          <w:szCs w:val="22"/>
        </w:rPr>
        <w:t xml:space="preserve"> </w:t>
      </w:r>
      <w:r w:rsidR="004168B0" w:rsidRPr="003243A2">
        <w:rPr>
          <w:rFonts w:asciiTheme="minorHAnsi" w:hAnsiTheme="minorHAnsi"/>
          <w:sz w:val="22"/>
          <w:szCs w:val="22"/>
        </w:rPr>
        <w:t xml:space="preserve">shall be in </w:t>
      </w:r>
      <w:r w:rsidRPr="003243A2">
        <w:rPr>
          <w:rFonts w:asciiTheme="minorHAnsi" w:hAnsiTheme="minorHAnsi"/>
          <w:sz w:val="22"/>
          <w:szCs w:val="22"/>
        </w:rPr>
        <w:t>English.</w:t>
      </w:r>
    </w:p>
    <w:p w14:paraId="5E66B51F" w14:textId="489F0FE5" w:rsidR="003C66F0" w:rsidRPr="003243A2" w:rsidRDefault="00F61603" w:rsidP="00C570BF">
      <w:pPr>
        <w:numPr>
          <w:ilvl w:val="0"/>
          <w:numId w:val="2"/>
        </w:numPr>
        <w:spacing w:line="240" w:lineRule="exact"/>
        <w:rPr>
          <w:rFonts w:asciiTheme="minorHAnsi" w:hAnsiTheme="minorHAnsi"/>
          <w:sz w:val="22"/>
          <w:szCs w:val="22"/>
        </w:rPr>
      </w:pPr>
      <w:r w:rsidRPr="003243A2">
        <w:rPr>
          <w:rFonts w:asciiTheme="minorHAnsi" w:hAnsiTheme="minorHAnsi"/>
          <w:sz w:val="22"/>
          <w:szCs w:val="22"/>
          <w:lang w:val="en-GB"/>
        </w:rPr>
        <w:t>UNDP</w:t>
      </w:r>
      <w:r w:rsidR="00B5088B">
        <w:rPr>
          <w:rFonts w:asciiTheme="minorHAnsi" w:hAnsiTheme="minorHAnsi"/>
          <w:sz w:val="22"/>
          <w:szCs w:val="22"/>
          <w:lang w:val="en-GB"/>
        </w:rPr>
        <w:t xml:space="preserve"> </w:t>
      </w:r>
      <w:r w:rsidR="00DD3554" w:rsidRPr="003243A2">
        <w:rPr>
          <w:rFonts w:asciiTheme="minorHAnsi" w:hAnsiTheme="minorHAnsi"/>
          <w:sz w:val="22"/>
          <w:szCs w:val="22"/>
          <w:lang w:val="en-GB"/>
        </w:rPr>
        <w:t>is a tax-exempt entity. All quotations must be submitted net of any taxes or customs duties.</w:t>
      </w:r>
    </w:p>
    <w:p w14:paraId="5E66B520" w14:textId="77777777" w:rsidR="008B52A2" w:rsidRPr="003243A2" w:rsidRDefault="008B52A2" w:rsidP="007073FB">
      <w:pPr>
        <w:rPr>
          <w:rFonts w:asciiTheme="minorHAnsi" w:hAnsiTheme="minorHAnsi"/>
          <w:b/>
          <w:sz w:val="22"/>
          <w:szCs w:val="22"/>
        </w:rPr>
      </w:pPr>
    </w:p>
    <w:p w14:paraId="5E66B521" w14:textId="77777777" w:rsidR="00736535" w:rsidRDefault="00736535" w:rsidP="007073FB">
      <w:pPr>
        <w:rPr>
          <w:rFonts w:asciiTheme="minorHAnsi" w:hAnsiTheme="minorHAnsi"/>
          <w:b/>
          <w:sz w:val="22"/>
          <w:szCs w:val="22"/>
        </w:rPr>
      </w:pPr>
      <w:r w:rsidRPr="003243A2">
        <w:rPr>
          <w:rFonts w:asciiTheme="minorHAnsi" w:hAnsiTheme="minorHAnsi"/>
          <w:b/>
          <w:sz w:val="22"/>
          <w:szCs w:val="22"/>
        </w:rPr>
        <w:t xml:space="preserve">Please include in your offer: </w:t>
      </w:r>
    </w:p>
    <w:p w14:paraId="7F81EE67" w14:textId="77777777" w:rsidR="0029687B" w:rsidRPr="003243A2" w:rsidRDefault="0029687B" w:rsidP="007073FB">
      <w:pPr>
        <w:rPr>
          <w:rFonts w:asciiTheme="minorHAnsi" w:hAnsiTheme="minorHAnsi"/>
          <w:b/>
          <w:sz w:val="22"/>
          <w:szCs w:val="22"/>
        </w:rPr>
      </w:pPr>
    </w:p>
    <w:p w14:paraId="5E66B522" w14:textId="574753A0" w:rsidR="00736535" w:rsidRPr="003243A2" w:rsidRDefault="00736535" w:rsidP="00C570BF">
      <w:pPr>
        <w:numPr>
          <w:ilvl w:val="0"/>
          <w:numId w:val="3"/>
        </w:numPr>
        <w:rPr>
          <w:rFonts w:asciiTheme="minorHAnsi" w:hAnsiTheme="minorHAnsi"/>
          <w:sz w:val="22"/>
          <w:szCs w:val="22"/>
        </w:rPr>
      </w:pPr>
      <w:r w:rsidRPr="003243A2">
        <w:rPr>
          <w:rFonts w:asciiTheme="minorHAnsi" w:hAnsiTheme="minorHAnsi"/>
          <w:sz w:val="22"/>
          <w:szCs w:val="22"/>
        </w:rPr>
        <w:t>Validity of quotation</w:t>
      </w:r>
      <w:r w:rsidR="009F4C4D" w:rsidRPr="003243A2">
        <w:rPr>
          <w:rFonts w:asciiTheme="minorHAnsi" w:hAnsiTheme="minorHAnsi"/>
          <w:sz w:val="22"/>
          <w:szCs w:val="22"/>
        </w:rPr>
        <w:t xml:space="preserve"> – minimum </w:t>
      </w:r>
      <w:r w:rsidR="00B5088B">
        <w:rPr>
          <w:rFonts w:asciiTheme="minorHAnsi" w:hAnsiTheme="minorHAnsi"/>
          <w:sz w:val="22"/>
          <w:szCs w:val="22"/>
        </w:rPr>
        <w:t>6</w:t>
      </w:r>
      <w:r w:rsidR="009F4C4D" w:rsidRPr="003243A2">
        <w:rPr>
          <w:rFonts w:asciiTheme="minorHAnsi" w:hAnsiTheme="minorHAnsi"/>
          <w:sz w:val="22"/>
          <w:szCs w:val="22"/>
        </w:rPr>
        <w:t>0</w:t>
      </w:r>
      <w:r w:rsidR="00D47B0D" w:rsidRPr="003243A2">
        <w:rPr>
          <w:rFonts w:asciiTheme="minorHAnsi" w:hAnsiTheme="minorHAnsi"/>
          <w:sz w:val="22"/>
          <w:szCs w:val="22"/>
        </w:rPr>
        <w:t xml:space="preserve"> days.</w:t>
      </w:r>
    </w:p>
    <w:p w14:paraId="6B19EF2F" w14:textId="57F7CE95" w:rsidR="003B6A6E" w:rsidRPr="0029687B" w:rsidRDefault="00736535" w:rsidP="00C570BF">
      <w:pPr>
        <w:numPr>
          <w:ilvl w:val="0"/>
          <w:numId w:val="3"/>
        </w:numPr>
        <w:rPr>
          <w:rFonts w:asciiTheme="minorHAnsi" w:hAnsiTheme="minorHAnsi"/>
          <w:i/>
          <w:sz w:val="22"/>
          <w:szCs w:val="22"/>
        </w:rPr>
      </w:pPr>
      <w:r w:rsidRPr="003B6A6E">
        <w:rPr>
          <w:rFonts w:asciiTheme="minorHAnsi" w:hAnsiTheme="minorHAnsi"/>
          <w:sz w:val="22"/>
          <w:szCs w:val="22"/>
        </w:rPr>
        <w:t xml:space="preserve">Accurate </w:t>
      </w:r>
      <w:r w:rsidR="008B52A2" w:rsidRPr="003B6A6E">
        <w:rPr>
          <w:rFonts w:asciiTheme="minorHAnsi" w:hAnsiTheme="minorHAnsi"/>
          <w:sz w:val="22"/>
          <w:szCs w:val="22"/>
        </w:rPr>
        <w:t xml:space="preserve">Expected </w:t>
      </w:r>
      <w:r w:rsidRPr="003B6A6E">
        <w:rPr>
          <w:rFonts w:asciiTheme="minorHAnsi" w:hAnsiTheme="minorHAnsi"/>
          <w:sz w:val="22"/>
          <w:szCs w:val="22"/>
        </w:rPr>
        <w:t xml:space="preserve">Delivery </w:t>
      </w:r>
      <w:r w:rsidR="00F15ECC" w:rsidRPr="003B6A6E">
        <w:rPr>
          <w:rFonts w:asciiTheme="minorHAnsi" w:hAnsiTheme="minorHAnsi"/>
          <w:sz w:val="22"/>
          <w:szCs w:val="22"/>
        </w:rPr>
        <w:t xml:space="preserve">and arrival </w:t>
      </w:r>
      <w:r w:rsidRPr="003B6A6E">
        <w:rPr>
          <w:rFonts w:asciiTheme="minorHAnsi" w:hAnsiTheme="minorHAnsi"/>
          <w:sz w:val="22"/>
          <w:szCs w:val="22"/>
        </w:rPr>
        <w:t>time</w:t>
      </w:r>
      <w:r w:rsidR="00BE19D1" w:rsidRPr="003B6A6E">
        <w:rPr>
          <w:rFonts w:asciiTheme="minorHAnsi" w:hAnsiTheme="minorHAnsi"/>
          <w:sz w:val="22"/>
          <w:szCs w:val="22"/>
        </w:rPr>
        <w:t xml:space="preserve"> in</w:t>
      </w:r>
      <w:r w:rsidR="00417764" w:rsidRPr="003B6A6E">
        <w:rPr>
          <w:rFonts w:asciiTheme="minorHAnsi" w:hAnsiTheme="minorHAnsi"/>
          <w:sz w:val="22"/>
          <w:szCs w:val="22"/>
        </w:rPr>
        <w:t xml:space="preserve"> the capitals of</w:t>
      </w:r>
      <w:r w:rsidR="00BE19D1" w:rsidRPr="003B6A6E">
        <w:rPr>
          <w:rFonts w:asciiTheme="minorHAnsi" w:hAnsiTheme="minorHAnsi"/>
          <w:sz w:val="22"/>
          <w:szCs w:val="22"/>
        </w:rPr>
        <w:t xml:space="preserve"> </w:t>
      </w:r>
      <w:r w:rsidR="0029687B" w:rsidRPr="0029687B">
        <w:rPr>
          <w:rFonts w:asciiTheme="minorHAnsi" w:hAnsiTheme="minorHAnsi"/>
          <w:i/>
          <w:sz w:val="22"/>
          <w:szCs w:val="22"/>
        </w:rPr>
        <w:t>Denmark, U</w:t>
      </w:r>
      <w:r w:rsidR="003B6A6E" w:rsidRPr="0029687B">
        <w:rPr>
          <w:rFonts w:asciiTheme="minorHAnsi" w:hAnsiTheme="minorHAnsi"/>
          <w:i/>
          <w:sz w:val="22"/>
          <w:szCs w:val="22"/>
        </w:rPr>
        <w:t xml:space="preserve">ruguay, </w:t>
      </w:r>
      <w:r w:rsidR="0029687B" w:rsidRPr="0029687B">
        <w:rPr>
          <w:rFonts w:asciiTheme="minorHAnsi" w:hAnsiTheme="minorHAnsi"/>
          <w:i/>
          <w:sz w:val="22"/>
          <w:szCs w:val="22"/>
        </w:rPr>
        <w:t>Turkey</w:t>
      </w:r>
      <w:r w:rsidR="003B6A6E" w:rsidRPr="0029687B">
        <w:rPr>
          <w:rFonts w:asciiTheme="minorHAnsi" w:hAnsiTheme="minorHAnsi"/>
          <w:i/>
          <w:sz w:val="22"/>
          <w:szCs w:val="22"/>
        </w:rPr>
        <w:t xml:space="preserve">, Mali, Jordan, Timor-Leste </w:t>
      </w:r>
    </w:p>
    <w:p w14:paraId="5E66B524" w14:textId="7F4A86C4" w:rsidR="00736535" w:rsidRPr="003B6A6E" w:rsidRDefault="00736535" w:rsidP="00C570BF">
      <w:pPr>
        <w:numPr>
          <w:ilvl w:val="0"/>
          <w:numId w:val="3"/>
        </w:numPr>
        <w:rPr>
          <w:rFonts w:asciiTheme="minorHAnsi" w:hAnsiTheme="minorHAnsi"/>
          <w:sz w:val="22"/>
          <w:szCs w:val="22"/>
        </w:rPr>
      </w:pPr>
      <w:r w:rsidRPr="003B6A6E">
        <w:rPr>
          <w:rFonts w:asciiTheme="minorHAnsi" w:hAnsiTheme="minorHAnsi"/>
          <w:sz w:val="22"/>
          <w:szCs w:val="22"/>
        </w:rPr>
        <w:t>A</w:t>
      </w:r>
      <w:r w:rsidR="0029687B">
        <w:rPr>
          <w:rFonts w:asciiTheme="minorHAnsi" w:hAnsiTheme="minorHAnsi"/>
          <w:sz w:val="22"/>
          <w:szCs w:val="22"/>
        </w:rPr>
        <w:t>pproximate</w:t>
      </w:r>
      <w:r w:rsidRPr="003B6A6E">
        <w:rPr>
          <w:rFonts w:asciiTheme="minorHAnsi" w:hAnsiTheme="minorHAnsi"/>
          <w:sz w:val="22"/>
          <w:szCs w:val="22"/>
        </w:rPr>
        <w:t xml:space="preserve"> shipping weight/volume (kg/m</w:t>
      </w:r>
      <w:r w:rsidRPr="003B6A6E">
        <w:rPr>
          <w:rFonts w:asciiTheme="minorHAnsi" w:hAnsiTheme="minorHAnsi"/>
          <w:sz w:val="22"/>
          <w:szCs w:val="22"/>
          <w:vertAlign w:val="superscript"/>
        </w:rPr>
        <w:t>3</w:t>
      </w:r>
      <w:r w:rsidRPr="003B6A6E">
        <w:rPr>
          <w:rFonts w:asciiTheme="minorHAnsi" w:hAnsiTheme="minorHAnsi"/>
          <w:sz w:val="22"/>
          <w:szCs w:val="22"/>
        </w:rPr>
        <w:t>).</w:t>
      </w:r>
    </w:p>
    <w:p w14:paraId="5E66B525" w14:textId="77777777" w:rsidR="00736535" w:rsidRPr="003243A2" w:rsidRDefault="00736535" w:rsidP="00C570BF">
      <w:pPr>
        <w:numPr>
          <w:ilvl w:val="0"/>
          <w:numId w:val="3"/>
        </w:numPr>
        <w:rPr>
          <w:rFonts w:asciiTheme="minorHAnsi" w:hAnsiTheme="minorHAnsi"/>
          <w:sz w:val="22"/>
          <w:szCs w:val="22"/>
        </w:rPr>
      </w:pPr>
      <w:r w:rsidRPr="003243A2">
        <w:rPr>
          <w:rFonts w:asciiTheme="minorHAnsi" w:hAnsiTheme="minorHAnsi"/>
          <w:sz w:val="22"/>
          <w:szCs w:val="22"/>
        </w:rPr>
        <w:t>Warranty conditions and full contact details of local service agent</w:t>
      </w:r>
      <w:r w:rsidR="008B52A2" w:rsidRPr="003243A2">
        <w:rPr>
          <w:rFonts w:asciiTheme="minorHAnsi" w:hAnsiTheme="minorHAnsi"/>
          <w:sz w:val="22"/>
          <w:szCs w:val="22"/>
        </w:rPr>
        <w:t xml:space="preserve"> (where applicable)</w:t>
      </w:r>
      <w:r w:rsidRPr="003243A2">
        <w:rPr>
          <w:rFonts w:asciiTheme="minorHAnsi" w:hAnsiTheme="minorHAnsi"/>
          <w:sz w:val="22"/>
          <w:szCs w:val="22"/>
        </w:rPr>
        <w:t>.</w:t>
      </w:r>
    </w:p>
    <w:p w14:paraId="5E66B526" w14:textId="2B562BFA" w:rsidR="00BE19D1" w:rsidRPr="003243A2" w:rsidRDefault="00BE19D1" w:rsidP="00C570BF">
      <w:pPr>
        <w:numPr>
          <w:ilvl w:val="0"/>
          <w:numId w:val="3"/>
        </w:numPr>
        <w:rPr>
          <w:rFonts w:asciiTheme="minorHAnsi" w:hAnsiTheme="minorHAnsi"/>
          <w:sz w:val="22"/>
          <w:szCs w:val="22"/>
        </w:rPr>
      </w:pPr>
      <w:r w:rsidRPr="003243A2">
        <w:rPr>
          <w:rFonts w:asciiTheme="minorHAnsi" w:hAnsiTheme="minorHAnsi"/>
          <w:sz w:val="22"/>
          <w:szCs w:val="22"/>
        </w:rPr>
        <w:t>Quot</w:t>
      </w:r>
      <w:r w:rsidR="008E3715">
        <w:rPr>
          <w:rFonts w:asciiTheme="minorHAnsi" w:hAnsiTheme="minorHAnsi"/>
          <w:sz w:val="22"/>
          <w:szCs w:val="22"/>
        </w:rPr>
        <w:t>ation should be submitted in US</w:t>
      </w:r>
      <w:r w:rsidRPr="003243A2">
        <w:rPr>
          <w:rFonts w:asciiTheme="minorHAnsi" w:hAnsiTheme="minorHAnsi"/>
          <w:sz w:val="22"/>
          <w:szCs w:val="22"/>
        </w:rPr>
        <w:t xml:space="preserve"> Dollars</w:t>
      </w:r>
      <w:r w:rsidR="008E3715">
        <w:rPr>
          <w:rFonts w:asciiTheme="minorHAnsi" w:hAnsiTheme="minorHAnsi"/>
          <w:sz w:val="22"/>
          <w:szCs w:val="22"/>
        </w:rPr>
        <w:t xml:space="preserve"> (USD)</w:t>
      </w:r>
      <w:r w:rsidRPr="003243A2">
        <w:rPr>
          <w:rFonts w:asciiTheme="minorHAnsi" w:hAnsiTheme="minorHAnsi"/>
          <w:sz w:val="22"/>
          <w:szCs w:val="22"/>
        </w:rPr>
        <w:t>.</w:t>
      </w:r>
    </w:p>
    <w:p w14:paraId="5E66B527" w14:textId="77777777" w:rsidR="00041987" w:rsidRPr="003243A2" w:rsidRDefault="00041987" w:rsidP="007073FB">
      <w:pPr>
        <w:rPr>
          <w:rFonts w:asciiTheme="minorHAnsi" w:hAnsiTheme="minorHAnsi"/>
          <w:sz w:val="22"/>
          <w:szCs w:val="22"/>
        </w:rPr>
      </w:pPr>
    </w:p>
    <w:p w14:paraId="5E66B528" w14:textId="77777777" w:rsidR="009F4C4D" w:rsidRPr="003243A2" w:rsidRDefault="009F4C4D" w:rsidP="007073FB">
      <w:pPr>
        <w:rPr>
          <w:rFonts w:asciiTheme="minorHAnsi" w:hAnsiTheme="minorHAnsi"/>
          <w:sz w:val="22"/>
          <w:szCs w:val="22"/>
        </w:rPr>
      </w:pPr>
    </w:p>
    <w:p w14:paraId="5E66B529" w14:textId="77777777" w:rsidR="009F4C4D" w:rsidRPr="003243A2" w:rsidRDefault="009F4C4D" w:rsidP="007073FB">
      <w:pPr>
        <w:rPr>
          <w:rFonts w:asciiTheme="minorHAnsi" w:hAnsiTheme="minorHAnsi"/>
          <w:sz w:val="22"/>
          <w:szCs w:val="22"/>
        </w:rPr>
      </w:pPr>
    </w:p>
    <w:p w14:paraId="5E66B52A" w14:textId="77777777" w:rsidR="009F4C4D" w:rsidRPr="003243A2" w:rsidRDefault="009F4C4D" w:rsidP="007073FB">
      <w:pPr>
        <w:rPr>
          <w:rFonts w:asciiTheme="minorHAnsi" w:hAnsiTheme="minorHAnsi"/>
          <w:sz w:val="22"/>
          <w:szCs w:val="22"/>
        </w:rPr>
      </w:pPr>
    </w:p>
    <w:p w14:paraId="5E66B52B" w14:textId="77777777" w:rsidR="000C254B" w:rsidRPr="003243A2" w:rsidRDefault="00736535" w:rsidP="00736535">
      <w:pPr>
        <w:rPr>
          <w:rFonts w:asciiTheme="minorHAnsi" w:hAnsiTheme="minorHAnsi"/>
          <w:sz w:val="22"/>
          <w:szCs w:val="22"/>
        </w:rPr>
      </w:pPr>
      <w:r w:rsidRPr="003243A2">
        <w:rPr>
          <w:rFonts w:asciiTheme="minorHAnsi" w:hAnsiTheme="minorHAnsi"/>
          <w:sz w:val="22"/>
          <w:szCs w:val="22"/>
        </w:rPr>
        <w:t>We look f</w:t>
      </w:r>
      <w:r w:rsidR="000C254B" w:rsidRPr="003243A2">
        <w:rPr>
          <w:rFonts w:asciiTheme="minorHAnsi" w:hAnsiTheme="minorHAnsi"/>
          <w:sz w:val="22"/>
          <w:szCs w:val="22"/>
        </w:rPr>
        <w:t>orward to receiving your offer.</w:t>
      </w:r>
    </w:p>
    <w:p w14:paraId="5E66B52C" w14:textId="77777777" w:rsidR="000C254B" w:rsidRPr="003243A2" w:rsidRDefault="000C254B" w:rsidP="00736535">
      <w:pPr>
        <w:rPr>
          <w:rFonts w:asciiTheme="minorHAnsi" w:hAnsiTheme="minorHAnsi"/>
          <w:sz w:val="22"/>
          <w:szCs w:val="22"/>
        </w:rPr>
      </w:pPr>
    </w:p>
    <w:p w14:paraId="5E66B52D" w14:textId="77777777" w:rsidR="00306728" w:rsidRPr="003243A2" w:rsidRDefault="000C254B" w:rsidP="005C210E">
      <w:pPr>
        <w:rPr>
          <w:rFonts w:asciiTheme="minorHAnsi" w:hAnsiTheme="minorHAnsi"/>
          <w:sz w:val="22"/>
          <w:szCs w:val="22"/>
        </w:rPr>
      </w:pPr>
      <w:r w:rsidRPr="003243A2">
        <w:rPr>
          <w:rFonts w:asciiTheme="minorHAnsi" w:hAnsiTheme="minorHAnsi"/>
          <w:sz w:val="22"/>
          <w:szCs w:val="22"/>
        </w:rPr>
        <w:t>Best r</w:t>
      </w:r>
      <w:r w:rsidR="00736535" w:rsidRPr="003243A2">
        <w:rPr>
          <w:rFonts w:asciiTheme="minorHAnsi" w:hAnsiTheme="minorHAnsi"/>
          <w:sz w:val="22"/>
          <w:szCs w:val="22"/>
        </w:rPr>
        <w:t>egards</w:t>
      </w:r>
      <w:r w:rsidR="00D47B0D" w:rsidRPr="003243A2">
        <w:rPr>
          <w:rFonts w:asciiTheme="minorHAnsi" w:hAnsiTheme="minorHAnsi"/>
          <w:sz w:val="22"/>
          <w:szCs w:val="22"/>
        </w:rPr>
        <w:t>,</w:t>
      </w:r>
    </w:p>
    <w:p w14:paraId="5E66B52E" w14:textId="77777777" w:rsidR="007D7A9F" w:rsidRPr="003243A2" w:rsidRDefault="007D7A9F" w:rsidP="005C210E">
      <w:pPr>
        <w:rPr>
          <w:rFonts w:asciiTheme="minorHAnsi" w:hAnsiTheme="minorHAnsi"/>
          <w:sz w:val="22"/>
          <w:szCs w:val="22"/>
        </w:rPr>
      </w:pPr>
    </w:p>
    <w:p w14:paraId="5E66B52F" w14:textId="2B61DE04" w:rsidR="00D47B0D" w:rsidRPr="003243A2" w:rsidRDefault="000942AB" w:rsidP="005C210E">
      <w:pPr>
        <w:rPr>
          <w:rFonts w:asciiTheme="minorHAnsi" w:hAnsiTheme="minorHAnsi"/>
          <w:sz w:val="22"/>
          <w:szCs w:val="22"/>
        </w:rPr>
      </w:pPr>
      <w:r>
        <w:rPr>
          <w:rFonts w:asciiTheme="minorHAnsi" w:hAnsiTheme="minorHAnsi"/>
          <w:sz w:val="22"/>
          <w:szCs w:val="22"/>
        </w:rPr>
        <w:t>Andrius Sugintas</w:t>
      </w:r>
    </w:p>
    <w:p w14:paraId="5E66B530" w14:textId="7BABD057" w:rsidR="007D7A9F" w:rsidRPr="003243A2" w:rsidRDefault="000942AB" w:rsidP="007D7A9F">
      <w:pPr>
        <w:spacing w:line="220" w:lineRule="exact"/>
        <w:rPr>
          <w:rFonts w:asciiTheme="minorHAnsi" w:hAnsiTheme="minorHAnsi"/>
          <w:sz w:val="22"/>
          <w:szCs w:val="22"/>
        </w:rPr>
      </w:pPr>
      <w:r>
        <w:rPr>
          <w:rFonts w:asciiTheme="minorHAnsi" w:hAnsiTheme="minorHAnsi"/>
          <w:sz w:val="22"/>
          <w:szCs w:val="22"/>
        </w:rPr>
        <w:t>Office of Information Systems &amp; Technology</w:t>
      </w:r>
      <w:r w:rsidR="007D7A9F" w:rsidRPr="003243A2">
        <w:rPr>
          <w:rFonts w:asciiTheme="minorHAnsi" w:hAnsiTheme="minorHAnsi"/>
          <w:sz w:val="22"/>
          <w:szCs w:val="22"/>
        </w:rPr>
        <w:t xml:space="preserve">, </w:t>
      </w:r>
      <w:r>
        <w:rPr>
          <w:rFonts w:asciiTheme="minorHAnsi" w:hAnsiTheme="minorHAnsi"/>
          <w:sz w:val="22"/>
          <w:szCs w:val="22"/>
        </w:rPr>
        <w:t>B</w:t>
      </w:r>
      <w:r w:rsidR="007D7A9F" w:rsidRPr="003243A2">
        <w:rPr>
          <w:rFonts w:asciiTheme="minorHAnsi" w:hAnsiTheme="minorHAnsi"/>
          <w:sz w:val="22"/>
          <w:szCs w:val="22"/>
        </w:rPr>
        <w:t>OM</w:t>
      </w:r>
      <w:r w:rsidR="007D7A9F" w:rsidRPr="003243A2">
        <w:rPr>
          <w:rFonts w:asciiTheme="minorHAnsi" w:hAnsiTheme="minorHAnsi"/>
          <w:sz w:val="22"/>
          <w:szCs w:val="22"/>
        </w:rPr>
        <w:br/>
        <w:t>UN CITY, 4th floor</w:t>
      </w:r>
      <w:r w:rsidR="007D7A9F" w:rsidRPr="003243A2">
        <w:rPr>
          <w:rFonts w:asciiTheme="minorHAnsi" w:hAnsiTheme="minorHAnsi"/>
          <w:sz w:val="22"/>
          <w:szCs w:val="22"/>
        </w:rPr>
        <w:br/>
      </w:r>
      <w:proofErr w:type="spellStart"/>
      <w:r w:rsidR="007D7A9F" w:rsidRPr="003243A2">
        <w:rPr>
          <w:rFonts w:asciiTheme="minorHAnsi" w:hAnsiTheme="minorHAnsi"/>
          <w:sz w:val="22"/>
          <w:szCs w:val="22"/>
        </w:rPr>
        <w:t>Marmorvej</w:t>
      </w:r>
      <w:proofErr w:type="spellEnd"/>
      <w:r w:rsidR="007D7A9F" w:rsidRPr="003243A2">
        <w:rPr>
          <w:rFonts w:asciiTheme="minorHAnsi" w:hAnsiTheme="minorHAnsi"/>
          <w:sz w:val="22"/>
          <w:szCs w:val="22"/>
        </w:rPr>
        <w:t xml:space="preserve"> 51, </w:t>
      </w:r>
      <w:r w:rsidR="007D7A9F" w:rsidRPr="003243A2">
        <w:rPr>
          <w:rFonts w:asciiTheme="minorHAnsi" w:hAnsiTheme="minorHAnsi"/>
          <w:sz w:val="22"/>
          <w:szCs w:val="22"/>
        </w:rPr>
        <w:br/>
        <w:t>2100 Copenhagen Ø, Denmark </w:t>
      </w:r>
    </w:p>
    <w:p w14:paraId="5E66B531" w14:textId="77777777" w:rsidR="007D7A9F" w:rsidRPr="003243A2" w:rsidRDefault="007D7A9F" w:rsidP="005C210E">
      <w:pPr>
        <w:rPr>
          <w:rFonts w:asciiTheme="minorHAnsi" w:hAnsiTheme="minorHAnsi"/>
          <w:sz w:val="22"/>
          <w:szCs w:val="22"/>
        </w:rPr>
      </w:pPr>
    </w:p>
    <w:sectPr w:rsidR="007D7A9F" w:rsidRPr="003243A2" w:rsidSect="002707D6">
      <w:headerReference w:type="default" r:id="rId15"/>
      <w:footerReference w:type="even" r:id="rId16"/>
      <w:footerReference w:type="default" r:id="rId17"/>
      <w:type w:val="continuous"/>
      <w:pgSz w:w="11907" w:h="16840" w:code="9"/>
      <w:pgMar w:top="1728" w:right="706" w:bottom="634" w:left="1440" w:header="720" w:footer="605"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DE3ED" w14:textId="77777777" w:rsidR="000F4AF3" w:rsidRDefault="000F4AF3">
      <w:r>
        <w:separator/>
      </w:r>
    </w:p>
  </w:endnote>
  <w:endnote w:type="continuationSeparator" w:id="0">
    <w:p w14:paraId="7E2F346E" w14:textId="77777777" w:rsidR="000F4AF3" w:rsidRDefault="000F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charset w:val="00"/>
    <w:family w:val="auto"/>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6B53C" w14:textId="77777777" w:rsidR="00A15CE9" w:rsidRDefault="00A15CE9" w:rsidP="00FF24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66B53D" w14:textId="77777777" w:rsidR="00A15CE9" w:rsidRDefault="00A15CE9" w:rsidP="0034001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76"/>
      <w:gridCol w:w="8785"/>
    </w:tblGrid>
    <w:tr w:rsidR="00CC75F3" w14:paraId="39770FAB" w14:textId="77777777" w:rsidTr="000A1A64">
      <w:tc>
        <w:tcPr>
          <w:tcW w:w="500" w:type="pct"/>
          <w:tcBorders>
            <w:top w:val="single" w:sz="4" w:space="0" w:color="943634"/>
          </w:tcBorders>
          <w:shd w:val="clear" w:color="auto" w:fill="365F91" w:themeFill="accent1" w:themeFillShade="BF"/>
        </w:tcPr>
        <w:p w14:paraId="4BBA6ABC" w14:textId="77777777" w:rsidR="00CC75F3" w:rsidRPr="002C1A27" w:rsidRDefault="00CC75F3" w:rsidP="00CC75F3">
          <w:pPr>
            <w:pStyle w:val="Footer"/>
            <w:tabs>
              <w:tab w:val="center" w:pos="353"/>
              <w:tab w:val="right" w:pos="706"/>
            </w:tabs>
            <w:rPr>
              <w:rFonts w:asciiTheme="majorHAnsi" w:hAnsiTheme="majorHAnsi"/>
              <w:b/>
              <w:bCs/>
              <w:color w:val="FFFFFF"/>
            </w:rPr>
          </w:pPr>
          <w:r>
            <w:rPr>
              <w:rFonts w:asciiTheme="majorHAnsi" w:hAnsiTheme="majorHAnsi"/>
            </w:rPr>
            <w:tab/>
          </w:r>
          <w:r>
            <w:rPr>
              <w:rFonts w:asciiTheme="majorHAnsi" w:hAnsiTheme="majorHAnsi"/>
            </w:rPr>
            <w:tab/>
          </w:r>
          <w:r w:rsidRPr="002C1A27">
            <w:rPr>
              <w:rFonts w:asciiTheme="majorHAnsi" w:hAnsiTheme="majorHAnsi"/>
            </w:rPr>
            <w:fldChar w:fldCharType="begin"/>
          </w:r>
          <w:r w:rsidRPr="002C1A27">
            <w:rPr>
              <w:rFonts w:asciiTheme="majorHAnsi" w:hAnsiTheme="majorHAnsi"/>
            </w:rPr>
            <w:instrText xml:space="preserve"> PAGE   \* MERGEFORMAT </w:instrText>
          </w:r>
          <w:r w:rsidRPr="002C1A27">
            <w:rPr>
              <w:rFonts w:asciiTheme="majorHAnsi" w:hAnsiTheme="majorHAnsi"/>
            </w:rPr>
            <w:fldChar w:fldCharType="separate"/>
          </w:r>
          <w:r w:rsidR="002707D6" w:rsidRPr="002707D6">
            <w:rPr>
              <w:rFonts w:asciiTheme="majorHAnsi" w:hAnsiTheme="majorHAnsi"/>
              <w:noProof/>
              <w:color w:val="FFFFFF"/>
            </w:rPr>
            <w:t>6</w:t>
          </w:r>
          <w:r w:rsidRPr="002C1A27">
            <w:rPr>
              <w:rFonts w:asciiTheme="majorHAnsi" w:hAnsiTheme="majorHAnsi"/>
              <w:noProof/>
              <w:color w:val="FFFFFF"/>
            </w:rPr>
            <w:fldChar w:fldCharType="end"/>
          </w:r>
        </w:p>
      </w:tc>
      <w:tc>
        <w:tcPr>
          <w:tcW w:w="4500" w:type="pct"/>
          <w:tcBorders>
            <w:top w:val="single" w:sz="4" w:space="0" w:color="auto"/>
          </w:tcBorders>
        </w:tcPr>
        <w:p w14:paraId="499D7AA6" w14:textId="6026C516" w:rsidR="00CC75F3" w:rsidRPr="00D463CD" w:rsidRDefault="00CC75F3" w:rsidP="00CC75F3">
          <w:pPr>
            <w:pStyle w:val="Footer"/>
            <w:tabs>
              <w:tab w:val="left" w:pos="411"/>
              <w:tab w:val="right" w:pos="8196"/>
            </w:tabs>
            <w:rPr>
              <w:rFonts w:ascii="Cambria" w:hAnsi="Cambria"/>
            </w:rPr>
          </w:pPr>
          <w:r>
            <w:rPr>
              <w:rFonts w:asciiTheme="majorHAnsi" w:hAnsiTheme="majorHAnsi"/>
              <w:b/>
              <w:color w:val="FF0000"/>
            </w:rPr>
            <w:tab/>
          </w:r>
          <w:r>
            <w:rPr>
              <w:rFonts w:asciiTheme="majorHAnsi" w:hAnsiTheme="majorHAnsi"/>
              <w:b/>
              <w:color w:val="FF0000"/>
            </w:rPr>
            <w:tab/>
          </w:r>
          <w:r w:rsidRPr="00D463CD">
            <w:rPr>
              <w:rFonts w:ascii="Cambria" w:hAnsi="Cambria"/>
              <w:b/>
              <w:color w:val="FF0000"/>
            </w:rPr>
            <w:t xml:space="preserve">                                               </w:t>
          </w:r>
          <w:r>
            <w:rPr>
              <w:rFonts w:ascii="Cambria" w:hAnsi="Cambria"/>
              <w:b/>
              <w:color w:val="FF0000"/>
            </w:rPr>
            <w:t xml:space="preserve">                                                                                                             </w:t>
          </w:r>
          <w:r>
            <w:rPr>
              <w:rFonts w:ascii="Cambria" w:hAnsi="Cambria"/>
            </w:rPr>
            <w:t xml:space="preserve">October  </w:t>
          </w:r>
          <w:r w:rsidRPr="00D463CD">
            <w:rPr>
              <w:rFonts w:ascii="Cambria" w:hAnsi="Cambria"/>
            </w:rPr>
            <w:t>201</w:t>
          </w:r>
          <w:r>
            <w:rPr>
              <w:rFonts w:ascii="Cambria" w:hAnsi="Cambria"/>
            </w:rPr>
            <w:t>5</w:t>
          </w:r>
        </w:p>
      </w:tc>
    </w:tr>
  </w:tbl>
  <w:p w14:paraId="27A0D309" w14:textId="77777777" w:rsidR="00CC75F3" w:rsidRDefault="00CC75F3" w:rsidP="00CC75F3">
    <w:pPr>
      <w:pStyle w:val="Footer"/>
      <w:tabs>
        <w:tab w:val="left" w:pos="2512"/>
      </w:tabs>
    </w:pPr>
  </w:p>
  <w:p w14:paraId="5E66B53F" w14:textId="77777777" w:rsidR="00A15CE9" w:rsidRPr="00CC75F3" w:rsidRDefault="00A15CE9" w:rsidP="00CC75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DA16A" w14:textId="77777777" w:rsidR="000F4AF3" w:rsidRDefault="000F4AF3">
      <w:r>
        <w:separator/>
      </w:r>
    </w:p>
  </w:footnote>
  <w:footnote w:type="continuationSeparator" w:id="0">
    <w:p w14:paraId="0B83B068" w14:textId="77777777" w:rsidR="000F4AF3" w:rsidRDefault="000F4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97BFA" w14:textId="77777777" w:rsidR="00CC75F3" w:rsidRPr="003C6AB0" w:rsidRDefault="00CC75F3" w:rsidP="00CC75F3">
    <w:pPr>
      <w:pStyle w:val="Header"/>
      <w:tabs>
        <w:tab w:val="left" w:pos="4822"/>
        <w:tab w:val="left" w:pos="6210"/>
      </w:tabs>
      <w:rPr>
        <w:rFonts w:ascii="Cambria" w:hAnsi="Cambria"/>
        <w:b/>
        <w:noProof/>
        <w:sz w:val="32"/>
        <w:szCs w:val="32"/>
      </w:rPr>
    </w:pPr>
    <w:r>
      <w:rPr>
        <w:noProof/>
        <w:lang w:eastAsia="zh-CN"/>
      </w:rPr>
      <w:drawing>
        <wp:anchor distT="0" distB="0" distL="114300" distR="114300" simplePos="0" relativeHeight="251660288" behindDoc="0" locked="0" layoutInCell="1" allowOverlap="1" wp14:anchorId="575F38F3" wp14:editId="7B18B2E4">
          <wp:simplePos x="0" y="0"/>
          <wp:positionH relativeFrom="margin">
            <wp:align>right</wp:align>
          </wp:positionH>
          <wp:positionV relativeFrom="paragraph">
            <wp:posOffset>-195943</wp:posOffset>
          </wp:positionV>
          <wp:extent cx="2042795" cy="448945"/>
          <wp:effectExtent l="0" t="0" r="0" b="8255"/>
          <wp:wrapThrough wrapText="bothSides">
            <wp:wrapPolygon edited="0">
              <wp:start x="0" y="0"/>
              <wp:lineTo x="0" y="21081"/>
              <wp:lineTo x="21352" y="21081"/>
              <wp:lineTo x="21352" y="0"/>
              <wp:lineTo x="0" y="0"/>
            </wp:wrapPolygon>
          </wp:wrapThrough>
          <wp:docPr id="46" name="Picture 46" descr="C:\Users\luigi.demunnik\Desktop\00UNDOCO\HACT\TORs\UND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gi.demunnik\Desktop\00UNDOCO\HACT\TORs\UNDG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795" cy="4489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mbria" w:hAnsi="Cambria"/>
        <w:b/>
        <w:noProof/>
        <w:sz w:val="32"/>
        <w:szCs w:val="32"/>
      </w:rPr>
      <w:t xml:space="preserve"> Common </w:t>
    </w:r>
    <w:r w:rsidRPr="0051131F">
      <w:rPr>
        <w:rFonts w:ascii="Cambria" w:hAnsi="Cambria"/>
        <w:b/>
        <w:noProof/>
        <w:sz w:val="32"/>
        <w:szCs w:val="32"/>
      </w:rPr>
      <w:t>Servi</w:t>
    </w:r>
    <w:r>
      <w:rPr>
        <w:rFonts w:ascii="Cambria" w:hAnsi="Cambria"/>
        <w:b/>
        <w:noProof/>
        <w:sz w:val="32"/>
        <w:szCs w:val="32"/>
      </w:rPr>
      <w:t>ces Packages</w:t>
    </w:r>
    <w:r>
      <w:rPr>
        <w:rFonts w:ascii="Cambria" w:hAnsi="Cambria"/>
        <w:b/>
        <w:noProof/>
        <w:sz w:val="32"/>
        <w:szCs w:val="32"/>
      </w:rPr>
      <w:tab/>
    </w:r>
    <w:r>
      <w:rPr>
        <w:rFonts w:ascii="Cambria" w:hAnsi="Cambria"/>
        <w:b/>
        <w:noProof/>
        <w:sz w:val="32"/>
        <w:szCs w:val="32"/>
      </w:rPr>
      <w:tab/>
    </w:r>
  </w:p>
  <w:p w14:paraId="3D35E356" w14:textId="77777777" w:rsidR="00CC75F3" w:rsidRDefault="00CC75F3" w:rsidP="00CC75F3">
    <w:pPr>
      <w:pStyle w:val="Header"/>
      <w:tabs>
        <w:tab w:val="left" w:pos="2244"/>
      </w:tabs>
    </w:pPr>
    <w:r w:rsidRPr="00C00D9E">
      <w:rPr>
        <w:rFonts w:ascii="Cambria" w:hAnsi="Cambria"/>
        <w:b/>
        <w:noProof/>
        <w:sz w:val="32"/>
        <w:szCs w:val="32"/>
        <w:lang w:eastAsia="zh-CN"/>
      </w:rPr>
      <mc:AlternateContent>
        <mc:Choice Requires="wps">
          <w:drawing>
            <wp:anchor distT="4294967292" distB="4294967292" distL="114300" distR="114300" simplePos="0" relativeHeight="251659264" behindDoc="0" locked="0" layoutInCell="1" allowOverlap="1" wp14:anchorId="7D93D540" wp14:editId="2B690557">
              <wp:simplePos x="0" y="0"/>
              <wp:positionH relativeFrom="column">
                <wp:posOffset>-95250</wp:posOffset>
              </wp:positionH>
              <wp:positionV relativeFrom="paragraph">
                <wp:posOffset>50800</wp:posOffset>
              </wp:positionV>
              <wp:extent cx="6096000" cy="0"/>
              <wp:effectExtent l="0" t="0" r="19050" b="190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9820CE3" id="Straight Connector 45"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7.5pt,4pt" to="47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" strokecolor="black [3213]">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7DAA"/>
    <w:multiLevelType w:val="hybridMultilevel"/>
    <w:tmpl w:val="6A40B4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DA56DE"/>
    <w:multiLevelType w:val="hybridMultilevel"/>
    <w:tmpl w:val="867827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26629"/>
    <w:multiLevelType w:val="multilevel"/>
    <w:tmpl w:val="7AB26BE2"/>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076E2671"/>
    <w:multiLevelType w:val="multilevel"/>
    <w:tmpl w:val="DBB67332"/>
    <w:lvl w:ilvl="0">
      <w:start w:val="1"/>
      <w:numFmt w:val="lowerLetter"/>
      <w:lvlText w:val="%1)"/>
      <w:lvlJc w:val="left"/>
      <w:pPr>
        <w:ind w:left="720" w:hanging="360"/>
      </w:pPr>
      <w:rPr>
        <w:rFonts w:hint="default"/>
        <w:b w:val="0"/>
        <w:i w:val="0"/>
        <w:u w:val="none"/>
      </w:rPr>
    </w:lvl>
    <w:lvl w:ilvl="1">
      <w:start w:val="5"/>
      <w:numFmt w:val="decimal"/>
      <w:lvlText w:val="%1.%2"/>
      <w:lvlJc w:val="left"/>
      <w:pPr>
        <w:ind w:left="720" w:hanging="360"/>
      </w:pPr>
      <w:rPr>
        <w:rFonts w:hint="default"/>
        <w:b w:val="0"/>
        <w:i w:val="0"/>
        <w:u w:val="none"/>
      </w:rPr>
    </w:lvl>
    <w:lvl w:ilvl="2">
      <w:start w:val="1"/>
      <w:numFmt w:val="decimal"/>
      <w:lvlText w:val="%1.%2.%3"/>
      <w:lvlJc w:val="left"/>
      <w:pPr>
        <w:ind w:left="1080" w:hanging="720"/>
      </w:pPr>
      <w:rPr>
        <w:rFonts w:hint="default"/>
        <w:b w:val="0"/>
        <w:i w:val="0"/>
        <w:u w:val="none"/>
      </w:rPr>
    </w:lvl>
    <w:lvl w:ilvl="3">
      <w:start w:val="1"/>
      <w:numFmt w:val="decimal"/>
      <w:lvlText w:val="%1.%2.%3.%4"/>
      <w:lvlJc w:val="left"/>
      <w:pPr>
        <w:ind w:left="1080" w:hanging="720"/>
      </w:pPr>
      <w:rPr>
        <w:rFonts w:hint="default"/>
        <w:b w:val="0"/>
        <w:i w:val="0"/>
        <w:u w:val="none"/>
      </w:rPr>
    </w:lvl>
    <w:lvl w:ilvl="4">
      <w:start w:val="1"/>
      <w:numFmt w:val="decimal"/>
      <w:lvlText w:val="%1.%2.%3.%4.%5"/>
      <w:lvlJc w:val="left"/>
      <w:pPr>
        <w:ind w:left="1080" w:hanging="720"/>
      </w:pPr>
      <w:rPr>
        <w:rFonts w:hint="default"/>
        <w:b w:val="0"/>
        <w:i w:val="0"/>
        <w:u w:val="none"/>
      </w:rPr>
    </w:lvl>
    <w:lvl w:ilvl="5">
      <w:start w:val="1"/>
      <w:numFmt w:val="decimal"/>
      <w:lvlText w:val="%1.%2.%3.%4.%5.%6"/>
      <w:lvlJc w:val="left"/>
      <w:pPr>
        <w:ind w:left="1440" w:hanging="1080"/>
      </w:pPr>
      <w:rPr>
        <w:rFonts w:hint="default"/>
        <w:b w:val="0"/>
        <w:i w:val="0"/>
        <w:u w:val="none"/>
      </w:rPr>
    </w:lvl>
    <w:lvl w:ilvl="6">
      <w:start w:val="1"/>
      <w:numFmt w:val="decimal"/>
      <w:lvlText w:val="%1.%2.%3.%4.%5.%6.%7"/>
      <w:lvlJc w:val="left"/>
      <w:pPr>
        <w:ind w:left="1440" w:hanging="1080"/>
      </w:pPr>
      <w:rPr>
        <w:rFonts w:hint="default"/>
        <w:b w:val="0"/>
        <w:i w:val="0"/>
        <w:u w:val="none"/>
      </w:rPr>
    </w:lvl>
    <w:lvl w:ilvl="7">
      <w:start w:val="1"/>
      <w:numFmt w:val="decimal"/>
      <w:lvlText w:val="%1.%2.%3.%4.%5.%6.%7.%8"/>
      <w:lvlJc w:val="left"/>
      <w:pPr>
        <w:ind w:left="1800" w:hanging="1440"/>
      </w:pPr>
      <w:rPr>
        <w:rFonts w:hint="default"/>
        <w:b w:val="0"/>
        <w:i w:val="0"/>
        <w:u w:val="none"/>
      </w:rPr>
    </w:lvl>
    <w:lvl w:ilvl="8">
      <w:start w:val="1"/>
      <w:numFmt w:val="decimal"/>
      <w:lvlText w:val="%1.%2.%3.%4.%5.%6.%7.%8.%9"/>
      <w:lvlJc w:val="left"/>
      <w:pPr>
        <w:ind w:left="1800" w:hanging="1440"/>
      </w:pPr>
      <w:rPr>
        <w:rFonts w:hint="default"/>
        <w:b w:val="0"/>
        <w:i w:val="0"/>
        <w:u w:val="none"/>
      </w:rPr>
    </w:lvl>
  </w:abstractNum>
  <w:abstractNum w:abstractNumId="4" w15:restartNumberingAfterBreak="0">
    <w:nsid w:val="0AAE6453"/>
    <w:multiLevelType w:val="hybridMultilevel"/>
    <w:tmpl w:val="DEDE8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B696C"/>
    <w:multiLevelType w:val="hybridMultilevel"/>
    <w:tmpl w:val="50183A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B31997"/>
    <w:multiLevelType w:val="hybridMultilevel"/>
    <w:tmpl w:val="416AE4C6"/>
    <w:lvl w:ilvl="0" w:tplc="AD7A9D1E">
      <w:start w:val="1"/>
      <w:numFmt w:val="lowerRoman"/>
      <w:lvlText w:val="%1."/>
      <w:lvlJc w:val="right"/>
      <w:pPr>
        <w:ind w:left="720" w:hanging="360"/>
      </w:pPr>
    </w:lvl>
    <w:lvl w:ilvl="1" w:tplc="AD7A9D1E">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697961"/>
    <w:multiLevelType w:val="multilevel"/>
    <w:tmpl w:val="0CC8B37E"/>
    <w:lvl w:ilvl="0">
      <w:start w:val="2"/>
      <w:numFmt w:val="decimal"/>
      <w:lvlText w:val="%1"/>
      <w:lvlJc w:val="left"/>
      <w:pPr>
        <w:ind w:left="360" w:hanging="360"/>
      </w:pPr>
      <w:rPr>
        <w:rFonts w:hint="default"/>
        <w:b/>
        <w:i/>
        <w:u w:val="single"/>
      </w:rPr>
    </w:lvl>
    <w:lvl w:ilvl="1">
      <w:start w:val="3"/>
      <w:numFmt w:val="decimal"/>
      <w:lvlText w:val="%1.%2"/>
      <w:lvlJc w:val="left"/>
      <w:pPr>
        <w:ind w:left="360" w:hanging="360"/>
      </w:pPr>
      <w:rPr>
        <w:rFonts w:hint="default"/>
        <w:b w:val="0"/>
        <w:i w:val="0"/>
        <w:u w:val="none"/>
      </w:rPr>
    </w:lvl>
    <w:lvl w:ilvl="2">
      <w:start w:val="1"/>
      <w:numFmt w:val="decimal"/>
      <w:lvlText w:val="%1.%2.%3"/>
      <w:lvlJc w:val="left"/>
      <w:pPr>
        <w:ind w:left="720" w:hanging="720"/>
      </w:pPr>
      <w:rPr>
        <w:rFonts w:hint="default"/>
        <w:b/>
        <w:i/>
        <w:u w:val="single"/>
      </w:rPr>
    </w:lvl>
    <w:lvl w:ilvl="3">
      <w:start w:val="1"/>
      <w:numFmt w:val="decimal"/>
      <w:lvlText w:val="%1.%2.%3.%4"/>
      <w:lvlJc w:val="left"/>
      <w:pPr>
        <w:ind w:left="720" w:hanging="720"/>
      </w:pPr>
      <w:rPr>
        <w:rFonts w:hint="default"/>
        <w:b/>
        <w:i/>
        <w:u w:val="single"/>
      </w:rPr>
    </w:lvl>
    <w:lvl w:ilvl="4">
      <w:start w:val="1"/>
      <w:numFmt w:val="decimal"/>
      <w:lvlText w:val="%1.%2.%3.%4.%5"/>
      <w:lvlJc w:val="left"/>
      <w:pPr>
        <w:ind w:left="720" w:hanging="720"/>
      </w:pPr>
      <w:rPr>
        <w:rFonts w:hint="default"/>
        <w:b/>
        <w:i/>
        <w:u w:val="single"/>
      </w:rPr>
    </w:lvl>
    <w:lvl w:ilvl="5">
      <w:start w:val="1"/>
      <w:numFmt w:val="decimal"/>
      <w:lvlText w:val="%1.%2.%3.%4.%5.%6"/>
      <w:lvlJc w:val="left"/>
      <w:pPr>
        <w:ind w:left="1080" w:hanging="1080"/>
      </w:pPr>
      <w:rPr>
        <w:rFonts w:hint="default"/>
        <w:b/>
        <w:i/>
        <w:u w:val="single"/>
      </w:rPr>
    </w:lvl>
    <w:lvl w:ilvl="6">
      <w:start w:val="1"/>
      <w:numFmt w:val="decimal"/>
      <w:lvlText w:val="%1.%2.%3.%4.%5.%6.%7"/>
      <w:lvlJc w:val="left"/>
      <w:pPr>
        <w:ind w:left="1080" w:hanging="1080"/>
      </w:pPr>
      <w:rPr>
        <w:rFonts w:hint="default"/>
        <w:b/>
        <w:i/>
        <w:u w:val="single"/>
      </w:rPr>
    </w:lvl>
    <w:lvl w:ilvl="7">
      <w:start w:val="1"/>
      <w:numFmt w:val="decimal"/>
      <w:lvlText w:val="%1.%2.%3.%4.%5.%6.%7.%8"/>
      <w:lvlJc w:val="left"/>
      <w:pPr>
        <w:ind w:left="1440" w:hanging="1440"/>
      </w:pPr>
      <w:rPr>
        <w:rFonts w:hint="default"/>
        <w:b/>
        <w:i/>
        <w:u w:val="single"/>
      </w:rPr>
    </w:lvl>
    <w:lvl w:ilvl="8">
      <w:start w:val="1"/>
      <w:numFmt w:val="decimal"/>
      <w:lvlText w:val="%1.%2.%3.%4.%5.%6.%7.%8.%9"/>
      <w:lvlJc w:val="left"/>
      <w:pPr>
        <w:ind w:left="1440" w:hanging="1440"/>
      </w:pPr>
      <w:rPr>
        <w:rFonts w:hint="default"/>
        <w:b/>
        <w:i/>
        <w:u w:val="single"/>
      </w:rPr>
    </w:lvl>
  </w:abstractNum>
  <w:abstractNum w:abstractNumId="8" w15:restartNumberingAfterBreak="0">
    <w:nsid w:val="3392217E"/>
    <w:multiLevelType w:val="hybridMultilevel"/>
    <w:tmpl w:val="4FA24C7E"/>
    <w:lvl w:ilvl="0" w:tplc="AD7A9D1E">
      <w:start w:val="1"/>
      <w:numFmt w:val="lowerRoman"/>
      <w:lvlText w:val="%1."/>
      <w:lvlJc w:val="right"/>
      <w:pPr>
        <w:ind w:left="720" w:hanging="360"/>
      </w:p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5FE0598"/>
    <w:multiLevelType w:val="multilevel"/>
    <w:tmpl w:val="531EFA1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39ED00BF"/>
    <w:multiLevelType w:val="hybridMultilevel"/>
    <w:tmpl w:val="416AE4C6"/>
    <w:lvl w:ilvl="0" w:tplc="AD7A9D1E">
      <w:start w:val="1"/>
      <w:numFmt w:val="lowerRoman"/>
      <w:lvlText w:val="%1."/>
      <w:lvlJc w:val="right"/>
      <w:pPr>
        <w:ind w:left="720" w:hanging="360"/>
      </w:pPr>
    </w:lvl>
    <w:lvl w:ilvl="1" w:tplc="AD7A9D1E">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E1E35E1"/>
    <w:multiLevelType w:val="hybridMultilevel"/>
    <w:tmpl w:val="8500C2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B965C7"/>
    <w:multiLevelType w:val="hybridMultilevel"/>
    <w:tmpl w:val="01BE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3E28A3"/>
    <w:multiLevelType w:val="multilevel"/>
    <w:tmpl w:val="60A89E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2520488"/>
    <w:multiLevelType w:val="hybridMultilevel"/>
    <w:tmpl w:val="07CEBB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882EA1"/>
    <w:multiLevelType w:val="hybridMultilevel"/>
    <w:tmpl w:val="258A7F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C422B5"/>
    <w:multiLevelType w:val="hybridMultilevel"/>
    <w:tmpl w:val="822E9E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37478D8"/>
    <w:multiLevelType w:val="hybridMultilevel"/>
    <w:tmpl w:val="AB28A3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8E2DF0"/>
    <w:multiLevelType w:val="hybridMultilevel"/>
    <w:tmpl w:val="1D90761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948A1"/>
    <w:multiLevelType w:val="hybridMultilevel"/>
    <w:tmpl w:val="FEC2F11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551232"/>
    <w:multiLevelType w:val="hybridMultilevel"/>
    <w:tmpl w:val="6936B410"/>
    <w:lvl w:ilvl="0" w:tplc="6C6260D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AE1CF3"/>
    <w:multiLevelType w:val="hybridMultilevel"/>
    <w:tmpl w:val="20EE8F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4C019B"/>
    <w:multiLevelType w:val="multilevel"/>
    <w:tmpl w:val="0CA8E4C4"/>
    <w:lvl w:ilvl="0">
      <w:start w:val="2"/>
      <w:numFmt w:val="decimal"/>
      <w:lvlText w:val="%1"/>
      <w:lvlJc w:val="left"/>
      <w:pPr>
        <w:ind w:left="360" w:hanging="360"/>
      </w:pPr>
      <w:rPr>
        <w:rFonts w:hint="default"/>
        <w:b w:val="0"/>
        <w:i w:val="0"/>
        <w:u w:val="none"/>
      </w:rPr>
    </w:lvl>
    <w:lvl w:ilvl="1">
      <w:start w:val="5"/>
      <w:numFmt w:val="decimal"/>
      <w:lvlText w:val="%1.%2"/>
      <w:lvlJc w:val="left"/>
      <w:pPr>
        <w:ind w:left="360" w:hanging="360"/>
      </w:pPr>
      <w:rPr>
        <w:rFonts w:hint="default"/>
        <w:b w:val="0"/>
        <w:i w:val="0"/>
        <w:u w:val="non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23" w15:restartNumberingAfterBreak="0">
    <w:nsid w:val="613B63BE"/>
    <w:multiLevelType w:val="hybridMultilevel"/>
    <w:tmpl w:val="80F23A6E"/>
    <w:lvl w:ilvl="0" w:tplc="F5904B5E">
      <w:start w:val="1"/>
      <w:numFmt w:val="lowerLetter"/>
      <w:lvlText w:val="%1)"/>
      <w:lvlJc w:val="left"/>
      <w:pPr>
        <w:ind w:left="786" w:hanging="360"/>
      </w:pPr>
      <w:rPr>
        <w:b w:val="0"/>
        <w:i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2E35CFB"/>
    <w:multiLevelType w:val="hybridMultilevel"/>
    <w:tmpl w:val="BB4869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1E0348"/>
    <w:multiLevelType w:val="multilevel"/>
    <w:tmpl w:val="EBC6898A"/>
    <w:lvl w:ilvl="0">
      <w:start w:val="1"/>
      <w:numFmt w:val="decimal"/>
      <w:pStyle w:val="slkText"/>
      <w:lvlText w:val="%1)"/>
      <w:lvlJc w:val="left"/>
      <w:pPr>
        <w:tabs>
          <w:tab w:val="num" w:pos="907"/>
        </w:tabs>
        <w:ind w:left="907" w:hanging="623"/>
      </w:pPr>
    </w:lvl>
    <w:lvl w:ilvl="1">
      <w:start w:val="1"/>
      <w:numFmt w:val="lowerLetter"/>
      <w:pStyle w:val="slktextind"/>
      <w:lvlText w:val="%2)"/>
      <w:lvlJc w:val="left"/>
      <w:pPr>
        <w:tabs>
          <w:tab w:val="num" w:pos="1531"/>
        </w:tabs>
        <w:ind w:left="1531" w:hanging="624"/>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5814AC4"/>
    <w:multiLevelType w:val="hybridMultilevel"/>
    <w:tmpl w:val="2F9AA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A8C455A"/>
    <w:multiLevelType w:val="multilevel"/>
    <w:tmpl w:val="7E087D6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D13592"/>
    <w:multiLevelType w:val="hybridMultilevel"/>
    <w:tmpl w:val="9A86AD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6E03C21"/>
    <w:multiLevelType w:val="hybridMultilevel"/>
    <w:tmpl w:val="ECCA9F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A92A7C"/>
    <w:multiLevelType w:val="hybridMultilevel"/>
    <w:tmpl w:val="FE2ED2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19"/>
  </w:num>
  <w:num w:numId="3">
    <w:abstractNumId w:val="18"/>
  </w:num>
  <w:num w:numId="4">
    <w:abstractNumId w:val="20"/>
  </w:num>
  <w:num w:numId="5">
    <w:abstractNumId w:val="2"/>
  </w:num>
  <w:num w:numId="6">
    <w:abstractNumId w:val="14"/>
  </w:num>
  <w:num w:numId="7">
    <w:abstractNumId w:val="17"/>
  </w:num>
  <w:num w:numId="8">
    <w:abstractNumId w:val="9"/>
  </w:num>
  <w:num w:numId="9">
    <w:abstractNumId w:val="27"/>
  </w:num>
  <w:num w:numId="10">
    <w:abstractNumId w:val="13"/>
  </w:num>
  <w:num w:numId="11">
    <w:abstractNumId w:val="24"/>
  </w:num>
  <w:num w:numId="12">
    <w:abstractNumId w:val="1"/>
  </w:num>
  <w:num w:numId="13">
    <w:abstractNumId w:val="7"/>
  </w:num>
  <w:num w:numId="14">
    <w:abstractNumId w:val="11"/>
  </w:num>
  <w:num w:numId="15">
    <w:abstractNumId w:val="0"/>
  </w:num>
  <w:num w:numId="16">
    <w:abstractNumId w:val="22"/>
  </w:num>
  <w:num w:numId="17">
    <w:abstractNumId w:val="23"/>
  </w:num>
  <w:num w:numId="18">
    <w:abstractNumId w:val="3"/>
  </w:num>
  <w:num w:numId="19">
    <w:abstractNumId w:val="29"/>
  </w:num>
  <w:num w:numId="20">
    <w:abstractNumId w:val="5"/>
  </w:num>
  <w:num w:numId="21">
    <w:abstractNumId w:val="15"/>
  </w:num>
  <w:num w:numId="22">
    <w:abstractNumId w:val="28"/>
  </w:num>
  <w:num w:numId="23">
    <w:abstractNumId w:val="26"/>
  </w:num>
  <w:num w:numId="2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8"/>
    <w:lvlOverride w:ilvl="0">
      <w:startOverride w:val="1"/>
    </w:lvlOverride>
    <w:lvlOverride w:ilvl="1"/>
    <w:lvlOverride w:ilvl="2"/>
    <w:lvlOverride w:ilvl="3"/>
    <w:lvlOverride w:ilvl="4"/>
    <w:lvlOverride w:ilvl="5"/>
    <w:lvlOverride w:ilvl="6"/>
    <w:lvlOverride w:ilvl="7"/>
    <w:lvlOverride w:ilvl="8"/>
  </w:num>
  <w:num w:numId="26">
    <w:abstractNumId w:val="21"/>
  </w:num>
  <w:num w:numId="27">
    <w:abstractNumId w:val="6"/>
  </w:num>
  <w:num w:numId="28">
    <w:abstractNumId w:val="16"/>
  </w:num>
  <w:num w:numId="29">
    <w:abstractNumId w:val="30"/>
  </w:num>
  <w:num w:numId="30">
    <w:abstractNumId w:val="12"/>
  </w:num>
  <w:num w:numId="31">
    <w:abstractNumId w:val="4"/>
  </w:num>
  <w:num w:numId="32">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DD5"/>
    <w:rsid w:val="0000193E"/>
    <w:rsid w:val="00001E80"/>
    <w:rsid w:val="000128CB"/>
    <w:rsid w:val="00013A75"/>
    <w:rsid w:val="00026CB9"/>
    <w:rsid w:val="000307A9"/>
    <w:rsid w:val="000342AD"/>
    <w:rsid w:val="00041987"/>
    <w:rsid w:val="00041D95"/>
    <w:rsid w:val="00047E86"/>
    <w:rsid w:val="000529CA"/>
    <w:rsid w:val="000538D1"/>
    <w:rsid w:val="00073CA8"/>
    <w:rsid w:val="00091D1D"/>
    <w:rsid w:val="000942AB"/>
    <w:rsid w:val="000946ED"/>
    <w:rsid w:val="000A278B"/>
    <w:rsid w:val="000A32CC"/>
    <w:rsid w:val="000A644C"/>
    <w:rsid w:val="000C190F"/>
    <w:rsid w:val="000C254B"/>
    <w:rsid w:val="000D1ED9"/>
    <w:rsid w:val="000D7239"/>
    <w:rsid w:val="000E0558"/>
    <w:rsid w:val="000F05D0"/>
    <w:rsid w:val="000F25E5"/>
    <w:rsid w:val="000F3FCE"/>
    <w:rsid w:val="000F414A"/>
    <w:rsid w:val="000F4AF3"/>
    <w:rsid w:val="0010354E"/>
    <w:rsid w:val="00107FBC"/>
    <w:rsid w:val="0011074B"/>
    <w:rsid w:val="00114639"/>
    <w:rsid w:val="00115613"/>
    <w:rsid w:val="0012113F"/>
    <w:rsid w:val="001236AA"/>
    <w:rsid w:val="001257A9"/>
    <w:rsid w:val="0012604F"/>
    <w:rsid w:val="00126B12"/>
    <w:rsid w:val="00133126"/>
    <w:rsid w:val="00151987"/>
    <w:rsid w:val="00153254"/>
    <w:rsid w:val="00155E85"/>
    <w:rsid w:val="00162723"/>
    <w:rsid w:val="001638F8"/>
    <w:rsid w:val="00164646"/>
    <w:rsid w:val="00165F3B"/>
    <w:rsid w:val="00170015"/>
    <w:rsid w:val="001758A9"/>
    <w:rsid w:val="00181BD2"/>
    <w:rsid w:val="001865A9"/>
    <w:rsid w:val="0019054B"/>
    <w:rsid w:val="001A3541"/>
    <w:rsid w:val="001A6073"/>
    <w:rsid w:val="001A7849"/>
    <w:rsid w:val="001B04EA"/>
    <w:rsid w:val="001B2200"/>
    <w:rsid w:val="001B390A"/>
    <w:rsid w:val="001C0DCB"/>
    <w:rsid w:val="001C4D80"/>
    <w:rsid w:val="001C726B"/>
    <w:rsid w:val="001C7E30"/>
    <w:rsid w:val="001D06A1"/>
    <w:rsid w:val="001D32C8"/>
    <w:rsid w:val="001E301F"/>
    <w:rsid w:val="001F6AD3"/>
    <w:rsid w:val="002323D9"/>
    <w:rsid w:val="00234F2B"/>
    <w:rsid w:val="002378F1"/>
    <w:rsid w:val="00257153"/>
    <w:rsid w:val="00265157"/>
    <w:rsid w:val="002707D6"/>
    <w:rsid w:val="00271894"/>
    <w:rsid w:val="00290A27"/>
    <w:rsid w:val="0029687B"/>
    <w:rsid w:val="00296ACA"/>
    <w:rsid w:val="00297598"/>
    <w:rsid w:val="002B1A58"/>
    <w:rsid w:val="002C5021"/>
    <w:rsid w:val="002D4909"/>
    <w:rsid w:val="002F4E3D"/>
    <w:rsid w:val="002F5233"/>
    <w:rsid w:val="002F5B6E"/>
    <w:rsid w:val="002F6640"/>
    <w:rsid w:val="0030061D"/>
    <w:rsid w:val="00303DD5"/>
    <w:rsid w:val="00305A1C"/>
    <w:rsid w:val="00306728"/>
    <w:rsid w:val="00310D09"/>
    <w:rsid w:val="0032246E"/>
    <w:rsid w:val="003243A2"/>
    <w:rsid w:val="00330E33"/>
    <w:rsid w:val="0033712A"/>
    <w:rsid w:val="00340017"/>
    <w:rsid w:val="00344253"/>
    <w:rsid w:val="003503E0"/>
    <w:rsid w:val="00361365"/>
    <w:rsid w:val="0036683E"/>
    <w:rsid w:val="00372E39"/>
    <w:rsid w:val="00382700"/>
    <w:rsid w:val="00387EB2"/>
    <w:rsid w:val="00394787"/>
    <w:rsid w:val="003A1EAC"/>
    <w:rsid w:val="003B6A6E"/>
    <w:rsid w:val="003C1C8A"/>
    <w:rsid w:val="003C66F0"/>
    <w:rsid w:val="003D16F3"/>
    <w:rsid w:val="003D2D83"/>
    <w:rsid w:val="003D5FA2"/>
    <w:rsid w:val="003E362E"/>
    <w:rsid w:val="003E5CEF"/>
    <w:rsid w:val="004168B0"/>
    <w:rsid w:val="00417764"/>
    <w:rsid w:val="0042138C"/>
    <w:rsid w:val="00421930"/>
    <w:rsid w:val="00426B4A"/>
    <w:rsid w:val="004338BA"/>
    <w:rsid w:val="00447686"/>
    <w:rsid w:val="00455DEB"/>
    <w:rsid w:val="00456D6A"/>
    <w:rsid w:val="004579BA"/>
    <w:rsid w:val="004616BD"/>
    <w:rsid w:val="004618F3"/>
    <w:rsid w:val="004621FB"/>
    <w:rsid w:val="00462307"/>
    <w:rsid w:val="004639ED"/>
    <w:rsid w:val="004639F0"/>
    <w:rsid w:val="00495E05"/>
    <w:rsid w:val="004A379C"/>
    <w:rsid w:val="004A6674"/>
    <w:rsid w:val="004A72D5"/>
    <w:rsid w:val="004B64AC"/>
    <w:rsid w:val="004C544A"/>
    <w:rsid w:val="004C5FD8"/>
    <w:rsid w:val="004C7148"/>
    <w:rsid w:val="004D06FD"/>
    <w:rsid w:val="004D7F9D"/>
    <w:rsid w:val="004E1CDD"/>
    <w:rsid w:val="004E79AD"/>
    <w:rsid w:val="004F15B1"/>
    <w:rsid w:val="004F64BA"/>
    <w:rsid w:val="00507083"/>
    <w:rsid w:val="00507BC9"/>
    <w:rsid w:val="00513693"/>
    <w:rsid w:val="00523256"/>
    <w:rsid w:val="0052549F"/>
    <w:rsid w:val="00525FE7"/>
    <w:rsid w:val="00533361"/>
    <w:rsid w:val="00533520"/>
    <w:rsid w:val="00540C1B"/>
    <w:rsid w:val="0054451D"/>
    <w:rsid w:val="0054664F"/>
    <w:rsid w:val="00554934"/>
    <w:rsid w:val="00554B38"/>
    <w:rsid w:val="005608DA"/>
    <w:rsid w:val="00560F24"/>
    <w:rsid w:val="0056309F"/>
    <w:rsid w:val="00590341"/>
    <w:rsid w:val="0059196B"/>
    <w:rsid w:val="00592BAB"/>
    <w:rsid w:val="00593C36"/>
    <w:rsid w:val="005A465F"/>
    <w:rsid w:val="005A61D5"/>
    <w:rsid w:val="005A6F28"/>
    <w:rsid w:val="005B7F7A"/>
    <w:rsid w:val="005C210E"/>
    <w:rsid w:val="005C3127"/>
    <w:rsid w:val="005C4506"/>
    <w:rsid w:val="005C675E"/>
    <w:rsid w:val="005D02BE"/>
    <w:rsid w:val="005D2802"/>
    <w:rsid w:val="005E0458"/>
    <w:rsid w:val="005E2213"/>
    <w:rsid w:val="005E7A02"/>
    <w:rsid w:val="005F300C"/>
    <w:rsid w:val="005F4C2F"/>
    <w:rsid w:val="005F632F"/>
    <w:rsid w:val="005F6687"/>
    <w:rsid w:val="00605875"/>
    <w:rsid w:val="006152DE"/>
    <w:rsid w:val="006160AA"/>
    <w:rsid w:val="00622B58"/>
    <w:rsid w:val="00631D63"/>
    <w:rsid w:val="00633ACB"/>
    <w:rsid w:val="00650853"/>
    <w:rsid w:val="00660AE9"/>
    <w:rsid w:val="006804F0"/>
    <w:rsid w:val="006808F0"/>
    <w:rsid w:val="006844FE"/>
    <w:rsid w:val="006A509B"/>
    <w:rsid w:val="006A7538"/>
    <w:rsid w:val="006C1713"/>
    <w:rsid w:val="006D28C2"/>
    <w:rsid w:val="006D6B73"/>
    <w:rsid w:val="006F65E0"/>
    <w:rsid w:val="00702E7E"/>
    <w:rsid w:val="00705973"/>
    <w:rsid w:val="007073FB"/>
    <w:rsid w:val="00711A69"/>
    <w:rsid w:val="00715EA6"/>
    <w:rsid w:val="00716447"/>
    <w:rsid w:val="00726A4D"/>
    <w:rsid w:val="00730D21"/>
    <w:rsid w:val="00731243"/>
    <w:rsid w:val="0073399A"/>
    <w:rsid w:val="00736535"/>
    <w:rsid w:val="00737686"/>
    <w:rsid w:val="00751753"/>
    <w:rsid w:val="00753D7B"/>
    <w:rsid w:val="00754AF9"/>
    <w:rsid w:val="007735B4"/>
    <w:rsid w:val="007757E8"/>
    <w:rsid w:val="00776A61"/>
    <w:rsid w:val="007849CA"/>
    <w:rsid w:val="00792C0F"/>
    <w:rsid w:val="00795C53"/>
    <w:rsid w:val="007B1233"/>
    <w:rsid w:val="007B6AB5"/>
    <w:rsid w:val="007D20E5"/>
    <w:rsid w:val="007D2E92"/>
    <w:rsid w:val="007D4D76"/>
    <w:rsid w:val="007D5D5C"/>
    <w:rsid w:val="007D7A9F"/>
    <w:rsid w:val="007E74DE"/>
    <w:rsid w:val="007F18F1"/>
    <w:rsid w:val="007F2FFB"/>
    <w:rsid w:val="00807C7E"/>
    <w:rsid w:val="008133C6"/>
    <w:rsid w:val="00816ADB"/>
    <w:rsid w:val="00824D40"/>
    <w:rsid w:val="008258E1"/>
    <w:rsid w:val="00825D0D"/>
    <w:rsid w:val="008260D8"/>
    <w:rsid w:val="00834E21"/>
    <w:rsid w:val="00837E07"/>
    <w:rsid w:val="00850AA1"/>
    <w:rsid w:val="00850F6A"/>
    <w:rsid w:val="00875F69"/>
    <w:rsid w:val="0089044A"/>
    <w:rsid w:val="00891A4E"/>
    <w:rsid w:val="00893C09"/>
    <w:rsid w:val="00896823"/>
    <w:rsid w:val="008A38EB"/>
    <w:rsid w:val="008B3EEA"/>
    <w:rsid w:val="008B52A2"/>
    <w:rsid w:val="008C1F8C"/>
    <w:rsid w:val="008C343F"/>
    <w:rsid w:val="008C6AF9"/>
    <w:rsid w:val="008E3715"/>
    <w:rsid w:val="008E4F01"/>
    <w:rsid w:val="008F7682"/>
    <w:rsid w:val="0090444E"/>
    <w:rsid w:val="0091750E"/>
    <w:rsid w:val="0092034B"/>
    <w:rsid w:val="00935DC9"/>
    <w:rsid w:val="00936165"/>
    <w:rsid w:val="00945E58"/>
    <w:rsid w:val="009507EB"/>
    <w:rsid w:val="009513A6"/>
    <w:rsid w:val="00955D08"/>
    <w:rsid w:val="0097303E"/>
    <w:rsid w:val="009858B1"/>
    <w:rsid w:val="009860EE"/>
    <w:rsid w:val="00990F30"/>
    <w:rsid w:val="00993D57"/>
    <w:rsid w:val="009967B2"/>
    <w:rsid w:val="009B5E49"/>
    <w:rsid w:val="009D38A1"/>
    <w:rsid w:val="009D5E7C"/>
    <w:rsid w:val="009E12A9"/>
    <w:rsid w:val="009E2896"/>
    <w:rsid w:val="009E4BBF"/>
    <w:rsid w:val="009F1542"/>
    <w:rsid w:val="009F4C4D"/>
    <w:rsid w:val="009F6814"/>
    <w:rsid w:val="00A11E82"/>
    <w:rsid w:val="00A15CE9"/>
    <w:rsid w:val="00A2039C"/>
    <w:rsid w:val="00A27E92"/>
    <w:rsid w:val="00A30288"/>
    <w:rsid w:val="00A3635B"/>
    <w:rsid w:val="00A4278B"/>
    <w:rsid w:val="00A627B5"/>
    <w:rsid w:val="00A74536"/>
    <w:rsid w:val="00A75AAF"/>
    <w:rsid w:val="00A830A7"/>
    <w:rsid w:val="00A90D0F"/>
    <w:rsid w:val="00A93890"/>
    <w:rsid w:val="00A93E83"/>
    <w:rsid w:val="00AA079B"/>
    <w:rsid w:val="00AB00FC"/>
    <w:rsid w:val="00AB2EFB"/>
    <w:rsid w:val="00AB3C6D"/>
    <w:rsid w:val="00AC6871"/>
    <w:rsid w:val="00AD153F"/>
    <w:rsid w:val="00AD69A7"/>
    <w:rsid w:val="00AD7A8C"/>
    <w:rsid w:val="00AE32BC"/>
    <w:rsid w:val="00AE3347"/>
    <w:rsid w:val="00AE4F68"/>
    <w:rsid w:val="00AE7DF8"/>
    <w:rsid w:val="00AF1B46"/>
    <w:rsid w:val="00B0209B"/>
    <w:rsid w:val="00B13C87"/>
    <w:rsid w:val="00B1478B"/>
    <w:rsid w:val="00B22AA2"/>
    <w:rsid w:val="00B31CB7"/>
    <w:rsid w:val="00B3487E"/>
    <w:rsid w:val="00B431E2"/>
    <w:rsid w:val="00B46E6B"/>
    <w:rsid w:val="00B5088B"/>
    <w:rsid w:val="00B5319E"/>
    <w:rsid w:val="00B55055"/>
    <w:rsid w:val="00B66C82"/>
    <w:rsid w:val="00B72ED6"/>
    <w:rsid w:val="00B74478"/>
    <w:rsid w:val="00B92C79"/>
    <w:rsid w:val="00BA50E0"/>
    <w:rsid w:val="00BA7E30"/>
    <w:rsid w:val="00BB467F"/>
    <w:rsid w:val="00BB648E"/>
    <w:rsid w:val="00BC46AB"/>
    <w:rsid w:val="00BE054E"/>
    <w:rsid w:val="00BE19D1"/>
    <w:rsid w:val="00BE5261"/>
    <w:rsid w:val="00BE5DA9"/>
    <w:rsid w:val="00BF05D5"/>
    <w:rsid w:val="00BF0C50"/>
    <w:rsid w:val="00BF6EE1"/>
    <w:rsid w:val="00C0547E"/>
    <w:rsid w:val="00C32222"/>
    <w:rsid w:val="00C35500"/>
    <w:rsid w:val="00C411F8"/>
    <w:rsid w:val="00C424C4"/>
    <w:rsid w:val="00C430B2"/>
    <w:rsid w:val="00C5283A"/>
    <w:rsid w:val="00C560D3"/>
    <w:rsid w:val="00C570BF"/>
    <w:rsid w:val="00C618C5"/>
    <w:rsid w:val="00C62AB3"/>
    <w:rsid w:val="00C7275B"/>
    <w:rsid w:val="00C74FD8"/>
    <w:rsid w:val="00C7646D"/>
    <w:rsid w:val="00C82A82"/>
    <w:rsid w:val="00C82AB4"/>
    <w:rsid w:val="00C86C69"/>
    <w:rsid w:val="00C96530"/>
    <w:rsid w:val="00CB35AD"/>
    <w:rsid w:val="00CB5C4E"/>
    <w:rsid w:val="00CB75C2"/>
    <w:rsid w:val="00CC75F3"/>
    <w:rsid w:val="00D1419D"/>
    <w:rsid w:val="00D176C4"/>
    <w:rsid w:val="00D215B5"/>
    <w:rsid w:val="00D34312"/>
    <w:rsid w:val="00D41582"/>
    <w:rsid w:val="00D41A3A"/>
    <w:rsid w:val="00D47B0D"/>
    <w:rsid w:val="00D51939"/>
    <w:rsid w:val="00D5368A"/>
    <w:rsid w:val="00D6008A"/>
    <w:rsid w:val="00D71191"/>
    <w:rsid w:val="00D80D0C"/>
    <w:rsid w:val="00D820A6"/>
    <w:rsid w:val="00D84F4F"/>
    <w:rsid w:val="00D86A59"/>
    <w:rsid w:val="00DA5370"/>
    <w:rsid w:val="00DB311E"/>
    <w:rsid w:val="00DC3F25"/>
    <w:rsid w:val="00DC6FD4"/>
    <w:rsid w:val="00DD0060"/>
    <w:rsid w:val="00DD24D2"/>
    <w:rsid w:val="00DD3554"/>
    <w:rsid w:val="00DE2618"/>
    <w:rsid w:val="00E06F85"/>
    <w:rsid w:val="00E11CF8"/>
    <w:rsid w:val="00E11E5A"/>
    <w:rsid w:val="00E13A71"/>
    <w:rsid w:val="00E14020"/>
    <w:rsid w:val="00E157C3"/>
    <w:rsid w:val="00E2045B"/>
    <w:rsid w:val="00E237D6"/>
    <w:rsid w:val="00E27E83"/>
    <w:rsid w:val="00E35B95"/>
    <w:rsid w:val="00E37C99"/>
    <w:rsid w:val="00E720AB"/>
    <w:rsid w:val="00E722C9"/>
    <w:rsid w:val="00E901E4"/>
    <w:rsid w:val="00E91123"/>
    <w:rsid w:val="00E943A5"/>
    <w:rsid w:val="00E9461F"/>
    <w:rsid w:val="00EC182F"/>
    <w:rsid w:val="00EE202E"/>
    <w:rsid w:val="00EE6A99"/>
    <w:rsid w:val="00EF13A1"/>
    <w:rsid w:val="00F0068F"/>
    <w:rsid w:val="00F01DAB"/>
    <w:rsid w:val="00F05C22"/>
    <w:rsid w:val="00F13AEE"/>
    <w:rsid w:val="00F15ECC"/>
    <w:rsid w:val="00F34933"/>
    <w:rsid w:val="00F56650"/>
    <w:rsid w:val="00F573F2"/>
    <w:rsid w:val="00F57D71"/>
    <w:rsid w:val="00F61603"/>
    <w:rsid w:val="00F63AEC"/>
    <w:rsid w:val="00F65545"/>
    <w:rsid w:val="00F7442D"/>
    <w:rsid w:val="00F80AAD"/>
    <w:rsid w:val="00F86957"/>
    <w:rsid w:val="00F94D3F"/>
    <w:rsid w:val="00FA4938"/>
    <w:rsid w:val="00FB4171"/>
    <w:rsid w:val="00FE445D"/>
    <w:rsid w:val="00FF0E2A"/>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66B480"/>
  <w15:docId w15:val="{CFBF3D16-0B1F-4F5F-8011-57B79FC9B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BBF"/>
    <w:rPr>
      <w:rFonts w:ascii="Myriad Pro" w:hAnsi="Myriad Pro"/>
      <w:lang w:eastAsia="da-DK"/>
    </w:rPr>
  </w:style>
  <w:style w:type="paragraph" w:styleId="Heading1">
    <w:name w:val="heading 1"/>
    <w:basedOn w:val="Normal"/>
    <w:next w:val="Normal"/>
    <w:qFormat/>
    <w:rsid w:val="0073653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736535"/>
    <w:pPr>
      <w:keepNext/>
      <w:spacing w:before="240" w:after="60"/>
      <w:outlineLvl w:val="1"/>
    </w:pPr>
    <w:rPr>
      <w:rFonts w:ascii="Arial" w:hAnsi="Arial" w:cs="Arial"/>
      <w:b/>
      <w:bCs/>
      <w:i/>
      <w:iCs/>
      <w:sz w:val="28"/>
      <w:szCs w:val="28"/>
    </w:rPr>
  </w:style>
  <w:style w:type="paragraph" w:styleId="Heading6">
    <w:name w:val="heading 6"/>
    <w:basedOn w:val="Normal"/>
    <w:next w:val="Normal"/>
    <w:qFormat/>
    <w:rsid w:val="00BC46AB"/>
    <w:pPr>
      <w:spacing w:before="240" w:after="60"/>
      <w:outlineLvl w:val="5"/>
    </w:pPr>
    <w:rPr>
      <w:rFonts w:ascii="Arial" w:hAnsi="Arial"/>
      <w:i/>
      <w:sz w:val="22"/>
      <w:lang w:val="en-AU" w:eastAsia="en-US"/>
    </w:rPr>
  </w:style>
  <w:style w:type="paragraph" w:styleId="Heading7">
    <w:name w:val="heading 7"/>
    <w:basedOn w:val="Normal"/>
    <w:next w:val="Normal"/>
    <w:qFormat/>
    <w:rsid w:val="00BC46AB"/>
    <w:pPr>
      <w:keepNext/>
      <w:tabs>
        <w:tab w:val="left" w:pos="2952"/>
      </w:tabs>
      <w:spacing w:line="240" w:lineRule="exact"/>
      <w:outlineLvl w:val="6"/>
    </w:pPr>
    <w:rPr>
      <w:rFonts w:ascii="Arial" w:hAnsi="Arial"/>
      <w:b/>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46AB"/>
    <w:pPr>
      <w:tabs>
        <w:tab w:val="center" w:pos="4320"/>
        <w:tab w:val="right" w:pos="8640"/>
      </w:tabs>
    </w:pPr>
    <w:rPr>
      <w:sz w:val="24"/>
    </w:rPr>
  </w:style>
  <w:style w:type="character" w:styleId="PageNumber">
    <w:name w:val="page number"/>
    <w:basedOn w:val="DefaultParagraphFont"/>
    <w:rsid w:val="00BC46AB"/>
  </w:style>
  <w:style w:type="paragraph" w:customStyle="1" w:styleId="Memoheading">
    <w:name w:val="Memo heading"/>
    <w:rsid w:val="00BC46AB"/>
    <w:rPr>
      <w:lang w:val="da-DK" w:eastAsia="da-DK"/>
    </w:rPr>
  </w:style>
  <w:style w:type="paragraph" w:customStyle="1" w:styleId="InterofficeMemorandumheading">
    <w:name w:val="Interoffice Memorandum heading"/>
    <w:basedOn w:val="Memoheading"/>
    <w:rsid w:val="00BC46AB"/>
    <w:pPr>
      <w:tabs>
        <w:tab w:val="left" w:pos="6840"/>
        <w:tab w:val="left" w:pos="8368"/>
      </w:tabs>
    </w:pPr>
    <w:rPr>
      <w:b/>
      <w:sz w:val="22"/>
    </w:rPr>
  </w:style>
  <w:style w:type="paragraph" w:customStyle="1" w:styleId="Memofooter">
    <w:name w:val="Memo footer"/>
    <w:basedOn w:val="Normal"/>
    <w:rsid w:val="00BC46AB"/>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paragraph" w:styleId="Footer">
    <w:name w:val="footer"/>
    <w:basedOn w:val="Normal"/>
    <w:link w:val="FooterChar"/>
    <w:uiPriority w:val="99"/>
    <w:qFormat/>
    <w:rsid w:val="00BC46AB"/>
    <w:pPr>
      <w:tabs>
        <w:tab w:val="center" w:pos="4320"/>
        <w:tab w:val="right" w:pos="8640"/>
      </w:tabs>
    </w:pPr>
  </w:style>
  <w:style w:type="character" w:styleId="Hyperlink">
    <w:name w:val="Hyperlink"/>
    <w:basedOn w:val="DefaultParagraphFont"/>
    <w:rsid w:val="00BC46AB"/>
    <w:rPr>
      <w:color w:val="0000FF"/>
      <w:u w:val="single"/>
    </w:rPr>
  </w:style>
  <w:style w:type="paragraph" w:customStyle="1" w:styleId="UNDPConditionShort">
    <w:name w:val="UNDP Condition Short"/>
    <w:basedOn w:val="Normal"/>
    <w:rsid w:val="00BC46AB"/>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lang w:eastAsia="en-US"/>
    </w:rPr>
  </w:style>
  <w:style w:type="paragraph" w:customStyle="1" w:styleId="Arialtight">
    <w:name w:val="Arial tight"/>
    <w:basedOn w:val="Normal"/>
    <w:rsid w:val="00BC46AB"/>
    <w:pPr>
      <w:tabs>
        <w:tab w:val="num" w:pos="-284"/>
        <w:tab w:val="left" w:pos="-142"/>
      </w:tabs>
      <w:ind w:right="-196"/>
    </w:pPr>
    <w:rPr>
      <w:rFonts w:ascii="Arial" w:hAnsi="Arial"/>
      <w:b/>
      <w:lang w:val="en-GB" w:eastAsia="en-US"/>
    </w:rPr>
  </w:style>
  <w:style w:type="paragraph" w:customStyle="1" w:styleId="Megatext">
    <w:name w:val="Mega text"/>
    <w:basedOn w:val="Arialtight"/>
    <w:next w:val="Arialtight"/>
    <w:rsid w:val="00BC46AB"/>
  </w:style>
  <w:style w:type="paragraph" w:customStyle="1" w:styleId="Contents">
    <w:name w:val="Contents"/>
    <w:rsid w:val="00BC46AB"/>
    <w:pPr>
      <w:tabs>
        <w:tab w:val="left" w:pos="340"/>
        <w:tab w:val="left" w:pos="737"/>
        <w:tab w:val="right" w:leader="dot" w:pos="8640"/>
      </w:tabs>
    </w:pPr>
    <w:rPr>
      <w:rFonts w:ascii="Arial" w:hAnsi="Arial"/>
      <w:snapToGrid w:val="0"/>
    </w:rPr>
  </w:style>
  <w:style w:type="paragraph" w:customStyle="1" w:styleId="Normalarial">
    <w:name w:val="Normal arial"/>
    <w:rsid w:val="00BC46AB"/>
    <w:pPr>
      <w:tabs>
        <w:tab w:val="left" w:pos="360"/>
      </w:tabs>
    </w:pPr>
    <w:rPr>
      <w:rFonts w:ascii="Arial" w:hAnsi="Arial"/>
      <w:snapToGrid w:val="0"/>
      <w:sz w:val="24"/>
    </w:rPr>
  </w:style>
  <w:style w:type="paragraph" w:styleId="BodyTextIndent">
    <w:name w:val="Body Text Indent"/>
    <w:basedOn w:val="Normal"/>
    <w:rsid w:val="00BC46AB"/>
    <w:pPr>
      <w:tabs>
        <w:tab w:val="left" w:pos="-993"/>
      </w:tabs>
      <w:ind w:left="5040"/>
    </w:pPr>
    <w:rPr>
      <w:rFonts w:ascii="Arial" w:hAnsi="Arial"/>
      <w:lang w:val="en-GB" w:eastAsia="en-US"/>
    </w:rPr>
  </w:style>
  <w:style w:type="character" w:styleId="CommentReference">
    <w:name w:val="annotation reference"/>
    <w:basedOn w:val="DefaultParagraphFont"/>
    <w:semiHidden/>
    <w:rsid w:val="00BC46AB"/>
    <w:rPr>
      <w:sz w:val="16"/>
    </w:rPr>
  </w:style>
  <w:style w:type="paragraph" w:customStyle="1" w:styleId="slkText">
    <w:name w:val="slk Text"/>
    <w:basedOn w:val="Normal"/>
    <w:rsid w:val="00BC46AB"/>
    <w:pPr>
      <w:numPr>
        <w:numId w:val="1"/>
      </w:numPr>
    </w:pPr>
    <w:rPr>
      <w:rFonts w:ascii="Times New Roman" w:hAnsi="Times New Roman"/>
      <w:lang w:val="en-GB" w:eastAsia="en-US"/>
    </w:rPr>
  </w:style>
  <w:style w:type="paragraph" w:customStyle="1" w:styleId="slktextind">
    <w:name w:val="slk_text ind"/>
    <w:basedOn w:val="Normal"/>
    <w:rsid w:val="00BC46AB"/>
    <w:pPr>
      <w:numPr>
        <w:ilvl w:val="1"/>
        <w:numId w:val="1"/>
      </w:numPr>
    </w:pPr>
    <w:rPr>
      <w:rFonts w:ascii="Times New Roman" w:hAnsi="Times New Roman"/>
      <w:lang w:val="en-GB" w:eastAsia="en-US"/>
    </w:rPr>
  </w:style>
  <w:style w:type="paragraph" w:styleId="BodyTextIndent2">
    <w:name w:val="Body Text Indent 2"/>
    <w:basedOn w:val="Normal"/>
    <w:rsid w:val="00BC46AB"/>
    <w:pPr>
      <w:ind w:left="720"/>
    </w:pPr>
    <w:rPr>
      <w:rFonts w:ascii="Arial" w:hAnsi="Arial"/>
      <w:lang w:val="en-GB" w:eastAsia="en-US"/>
    </w:rPr>
  </w:style>
  <w:style w:type="paragraph" w:styleId="Title">
    <w:name w:val="Title"/>
    <w:basedOn w:val="Normal"/>
    <w:qFormat/>
    <w:rsid w:val="00BC46AB"/>
    <w:pPr>
      <w:jc w:val="center"/>
    </w:pPr>
    <w:rPr>
      <w:rFonts w:ascii="Times New Roman" w:hAnsi="Times New Roman"/>
      <w:sz w:val="28"/>
      <w:lang w:eastAsia="en-US"/>
    </w:rPr>
  </w:style>
  <w:style w:type="paragraph" w:styleId="BodyText">
    <w:name w:val="Body Text"/>
    <w:basedOn w:val="Normal"/>
    <w:rsid w:val="00BC46AB"/>
    <w:pPr>
      <w:tabs>
        <w:tab w:val="left" w:pos="-720"/>
      </w:tabs>
      <w:suppressAutoHyphens/>
      <w:jc w:val="both"/>
    </w:pPr>
    <w:rPr>
      <w:rFonts w:ascii="Times New Roman" w:hAnsi="Times New Roman"/>
      <w:spacing w:val="-2"/>
      <w:lang w:val="en-GB" w:eastAsia="en-US"/>
    </w:rPr>
  </w:style>
  <w:style w:type="character" w:styleId="FootnoteReference">
    <w:name w:val="footnote reference"/>
    <w:basedOn w:val="DefaultParagraphFont"/>
    <w:semiHidden/>
    <w:rsid w:val="00BC46AB"/>
    <w:rPr>
      <w:vertAlign w:val="superscript"/>
    </w:rPr>
  </w:style>
  <w:style w:type="paragraph" w:styleId="FootnoteText">
    <w:name w:val="footnote text"/>
    <w:basedOn w:val="Normal"/>
    <w:semiHidden/>
    <w:rsid w:val="00BC46AB"/>
    <w:rPr>
      <w:rFonts w:ascii="Times New Roman" w:hAnsi="Times New Roman"/>
      <w:lang w:eastAsia="en-US"/>
    </w:rPr>
  </w:style>
  <w:style w:type="paragraph" w:styleId="BodyText2">
    <w:name w:val="Body Text 2"/>
    <w:basedOn w:val="Normal"/>
    <w:rsid w:val="00BC46AB"/>
    <w:pPr>
      <w:tabs>
        <w:tab w:val="left" w:pos="0"/>
        <w:tab w:val="left" w:pos="452"/>
        <w:tab w:val="left" w:pos="1440"/>
        <w:tab w:val="left" w:pos="2160"/>
        <w:tab w:val="left" w:pos="2880"/>
        <w:tab w:val="left" w:pos="3600"/>
        <w:tab w:val="left" w:pos="4320"/>
        <w:tab w:val="left" w:pos="5040"/>
        <w:tab w:val="left" w:pos="5387"/>
        <w:tab w:val="left" w:pos="5760"/>
        <w:tab w:val="left" w:pos="6480"/>
        <w:tab w:val="left" w:pos="7200"/>
        <w:tab w:val="left" w:pos="7920"/>
        <w:tab w:val="left" w:pos="8640"/>
      </w:tabs>
      <w:spacing w:before="120" w:line="145" w:lineRule="exact"/>
    </w:pPr>
    <w:rPr>
      <w:rFonts w:ascii="Arial" w:hAnsi="Arial"/>
      <w:sz w:val="12"/>
      <w:lang w:val="en-GB" w:eastAsia="en-US"/>
    </w:rPr>
  </w:style>
  <w:style w:type="paragraph" w:styleId="BodyText3">
    <w:name w:val="Body Text 3"/>
    <w:basedOn w:val="Normal"/>
    <w:rsid w:val="00BC46AB"/>
    <w:pPr>
      <w:tabs>
        <w:tab w:val="num" w:pos="-249"/>
      </w:tabs>
      <w:jc w:val="both"/>
    </w:pPr>
    <w:rPr>
      <w:rFonts w:ascii="Arial" w:hAnsi="Arial"/>
      <w:sz w:val="12"/>
      <w:lang w:val="en-GB" w:eastAsia="en-US"/>
    </w:rPr>
  </w:style>
  <w:style w:type="character" w:styleId="FollowedHyperlink">
    <w:name w:val="FollowedHyperlink"/>
    <w:basedOn w:val="DefaultParagraphFont"/>
    <w:rsid w:val="00BC46AB"/>
    <w:rPr>
      <w:color w:val="800080"/>
      <w:u w:val="single"/>
    </w:rPr>
  </w:style>
  <w:style w:type="paragraph" w:styleId="TOAHeading">
    <w:name w:val="toa heading"/>
    <w:basedOn w:val="Normal"/>
    <w:next w:val="Normal"/>
    <w:semiHidden/>
    <w:rsid w:val="00736535"/>
    <w:pPr>
      <w:tabs>
        <w:tab w:val="left" w:pos="9000"/>
        <w:tab w:val="right" w:pos="9360"/>
      </w:tabs>
      <w:suppressAutoHyphens/>
    </w:pPr>
    <w:rPr>
      <w:rFonts w:ascii="CG Times" w:hAnsi="CG Times"/>
      <w:spacing w:val="-2"/>
      <w:sz w:val="22"/>
      <w:lang w:val="en-GB" w:eastAsia="en-US"/>
    </w:rPr>
  </w:style>
  <w:style w:type="paragraph" w:styleId="BalloonText">
    <w:name w:val="Balloon Text"/>
    <w:basedOn w:val="Normal"/>
    <w:semiHidden/>
    <w:rsid w:val="00BB648E"/>
    <w:rPr>
      <w:rFonts w:ascii="Tahoma" w:hAnsi="Tahoma" w:cs="Tahoma"/>
      <w:sz w:val="16"/>
      <w:szCs w:val="16"/>
    </w:rPr>
  </w:style>
  <w:style w:type="character" w:customStyle="1" w:styleId="HeaderChar">
    <w:name w:val="Header Char"/>
    <w:basedOn w:val="DefaultParagraphFont"/>
    <w:link w:val="Header"/>
    <w:uiPriority w:val="99"/>
    <w:rsid w:val="009F1542"/>
    <w:rPr>
      <w:rFonts w:ascii="Myriad Pro" w:hAnsi="Myriad Pro"/>
      <w:sz w:val="24"/>
      <w:lang w:eastAsia="da-DK"/>
    </w:rPr>
  </w:style>
  <w:style w:type="paragraph" w:styleId="ListParagraph">
    <w:name w:val="List Paragraph"/>
    <w:basedOn w:val="Normal"/>
    <w:uiPriority w:val="34"/>
    <w:qFormat/>
    <w:rsid w:val="009F1542"/>
    <w:pPr>
      <w:ind w:left="720"/>
    </w:pPr>
    <w:rPr>
      <w:rFonts w:ascii="Calibri" w:eastAsiaTheme="minorHAnsi" w:hAnsi="Calibri" w:cs="Calibri"/>
      <w:sz w:val="22"/>
      <w:szCs w:val="22"/>
      <w:lang w:val="en-GB" w:eastAsia="en-GB"/>
    </w:rPr>
  </w:style>
  <w:style w:type="paragraph" w:styleId="CommentText">
    <w:name w:val="annotation text"/>
    <w:basedOn w:val="Normal"/>
    <w:link w:val="CommentTextChar"/>
    <w:rsid w:val="00945E58"/>
  </w:style>
  <w:style w:type="character" w:customStyle="1" w:styleId="CommentTextChar">
    <w:name w:val="Comment Text Char"/>
    <w:basedOn w:val="DefaultParagraphFont"/>
    <w:link w:val="CommentText"/>
    <w:rsid w:val="00945E58"/>
    <w:rPr>
      <w:rFonts w:ascii="Myriad Pro" w:hAnsi="Myriad Pro"/>
      <w:lang w:eastAsia="da-DK"/>
    </w:rPr>
  </w:style>
  <w:style w:type="paragraph" w:styleId="CommentSubject">
    <w:name w:val="annotation subject"/>
    <w:basedOn w:val="CommentText"/>
    <w:next w:val="CommentText"/>
    <w:link w:val="CommentSubjectChar"/>
    <w:rsid w:val="00945E58"/>
    <w:rPr>
      <w:b/>
      <w:bCs/>
    </w:rPr>
  </w:style>
  <w:style w:type="character" w:customStyle="1" w:styleId="CommentSubjectChar">
    <w:name w:val="Comment Subject Char"/>
    <w:basedOn w:val="CommentTextChar"/>
    <w:link w:val="CommentSubject"/>
    <w:rsid w:val="00945E58"/>
    <w:rPr>
      <w:rFonts w:ascii="Myriad Pro" w:hAnsi="Myriad Pro"/>
      <w:b/>
      <w:bCs/>
      <w:lang w:eastAsia="da-DK"/>
    </w:rPr>
  </w:style>
  <w:style w:type="table" w:styleId="TableGrid">
    <w:name w:val="Table Grid"/>
    <w:basedOn w:val="TableNormal"/>
    <w:rsid w:val="007D5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893C09"/>
    <w:pPr>
      <w:spacing w:after="240"/>
    </w:pPr>
    <w:rPr>
      <w:rFonts w:ascii="Times New Roman" w:hAnsi="Times New Roman"/>
      <w:sz w:val="24"/>
      <w:lang w:eastAsia="en-US"/>
    </w:rPr>
  </w:style>
  <w:style w:type="character" w:customStyle="1" w:styleId="FooterChar">
    <w:name w:val="Footer Char"/>
    <w:basedOn w:val="DefaultParagraphFont"/>
    <w:link w:val="Footer"/>
    <w:uiPriority w:val="99"/>
    <w:rsid w:val="00CC75F3"/>
    <w:rPr>
      <w:rFonts w:ascii="Myriad Pro" w:hAnsi="Myriad Pro"/>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3440">
      <w:bodyDiv w:val="1"/>
      <w:marLeft w:val="0"/>
      <w:marRight w:val="0"/>
      <w:marTop w:val="0"/>
      <w:marBottom w:val="0"/>
      <w:divBdr>
        <w:top w:val="none" w:sz="0" w:space="0" w:color="auto"/>
        <w:left w:val="none" w:sz="0" w:space="0" w:color="auto"/>
        <w:bottom w:val="none" w:sz="0" w:space="0" w:color="auto"/>
        <w:right w:val="none" w:sz="0" w:space="0" w:color="auto"/>
      </w:divBdr>
    </w:div>
    <w:div w:id="28191808">
      <w:bodyDiv w:val="1"/>
      <w:marLeft w:val="0"/>
      <w:marRight w:val="0"/>
      <w:marTop w:val="0"/>
      <w:marBottom w:val="0"/>
      <w:divBdr>
        <w:top w:val="none" w:sz="0" w:space="0" w:color="auto"/>
        <w:left w:val="none" w:sz="0" w:space="0" w:color="auto"/>
        <w:bottom w:val="none" w:sz="0" w:space="0" w:color="auto"/>
        <w:right w:val="none" w:sz="0" w:space="0" w:color="auto"/>
      </w:divBdr>
    </w:div>
    <w:div w:id="33432212">
      <w:bodyDiv w:val="1"/>
      <w:marLeft w:val="0"/>
      <w:marRight w:val="0"/>
      <w:marTop w:val="0"/>
      <w:marBottom w:val="0"/>
      <w:divBdr>
        <w:top w:val="none" w:sz="0" w:space="0" w:color="auto"/>
        <w:left w:val="none" w:sz="0" w:space="0" w:color="auto"/>
        <w:bottom w:val="none" w:sz="0" w:space="0" w:color="auto"/>
        <w:right w:val="none" w:sz="0" w:space="0" w:color="auto"/>
      </w:divBdr>
    </w:div>
    <w:div w:id="156654479">
      <w:bodyDiv w:val="1"/>
      <w:marLeft w:val="0"/>
      <w:marRight w:val="0"/>
      <w:marTop w:val="0"/>
      <w:marBottom w:val="0"/>
      <w:divBdr>
        <w:top w:val="none" w:sz="0" w:space="0" w:color="auto"/>
        <w:left w:val="none" w:sz="0" w:space="0" w:color="auto"/>
        <w:bottom w:val="none" w:sz="0" w:space="0" w:color="auto"/>
        <w:right w:val="none" w:sz="0" w:space="0" w:color="auto"/>
      </w:divBdr>
    </w:div>
    <w:div w:id="225727403">
      <w:bodyDiv w:val="1"/>
      <w:marLeft w:val="0"/>
      <w:marRight w:val="0"/>
      <w:marTop w:val="0"/>
      <w:marBottom w:val="0"/>
      <w:divBdr>
        <w:top w:val="none" w:sz="0" w:space="0" w:color="auto"/>
        <w:left w:val="none" w:sz="0" w:space="0" w:color="auto"/>
        <w:bottom w:val="none" w:sz="0" w:space="0" w:color="auto"/>
        <w:right w:val="none" w:sz="0" w:space="0" w:color="auto"/>
      </w:divBdr>
    </w:div>
    <w:div w:id="270236738">
      <w:bodyDiv w:val="1"/>
      <w:marLeft w:val="0"/>
      <w:marRight w:val="0"/>
      <w:marTop w:val="0"/>
      <w:marBottom w:val="0"/>
      <w:divBdr>
        <w:top w:val="none" w:sz="0" w:space="0" w:color="auto"/>
        <w:left w:val="none" w:sz="0" w:space="0" w:color="auto"/>
        <w:bottom w:val="none" w:sz="0" w:space="0" w:color="auto"/>
        <w:right w:val="none" w:sz="0" w:space="0" w:color="auto"/>
      </w:divBdr>
    </w:div>
    <w:div w:id="306209226">
      <w:bodyDiv w:val="1"/>
      <w:marLeft w:val="0"/>
      <w:marRight w:val="0"/>
      <w:marTop w:val="0"/>
      <w:marBottom w:val="0"/>
      <w:divBdr>
        <w:top w:val="none" w:sz="0" w:space="0" w:color="auto"/>
        <w:left w:val="none" w:sz="0" w:space="0" w:color="auto"/>
        <w:bottom w:val="none" w:sz="0" w:space="0" w:color="auto"/>
        <w:right w:val="none" w:sz="0" w:space="0" w:color="auto"/>
      </w:divBdr>
    </w:div>
    <w:div w:id="309019553">
      <w:bodyDiv w:val="1"/>
      <w:marLeft w:val="0"/>
      <w:marRight w:val="0"/>
      <w:marTop w:val="0"/>
      <w:marBottom w:val="0"/>
      <w:divBdr>
        <w:top w:val="none" w:sz="0" w:space="0" w:color="auto"/>
        <w:left w:val="none" w:sz="0" w:space="0" w:color="auto"/>
        <w:bottom w:val="none" w:sz="0" w:space="0" w:color="auto"/>
        <w:right w:val="none" w:sz="0" w:space="0" w:color="auto"/>
      </w:divBdr>
    </w:div>
    <w:div w:id="330111047">
      <w:bodyDiv w:val="1"/>
      <w:marLeft w:val="0"/>
      <w:marRight w:val="0"/>
      <w:marTop w:val="0"/>
      <w:marBottom w:val="0"/>
      <w:divBdr>
        <w:top w:val="none" w:sz="0" w:space="0" w:color="auto"/>
        <w:left w:val="none" w:sz="0" w:space="0" w:color="auto"/>
        <w:bottom w:val="none" w:sz="0" w:space="0" w:color="auto"/>
        <w:right w:val="none" w:sz="0" w:space="0" w:color="auto"/>
      </w:divBdr>
    </w:div>
    <w:div w:id="340856771">
      <w:bodyDiv w:val="1"/>
      <w:marLeft w:val="0"/>
      <w:marRight w:val="0"/>
      <w:marTop w:val="0"/>
      <w:marBottom w:val="0"/>
      <w:divBdr>
        <w:top w:val="none" w:sz="0" w:space="0" w:color="auto"/>
        <w:left w:val="none" w:sz="0" w:space="0" w:color="auto"/>
        <w:bottom w:val="none" w:sz="0" w:space="0" w:color="auto"/>
        <w:right w:val="none" w:sz="0" w:space="0" w:color="auto"/>
      </w:divBdr>
    </w:div>
    <w:div w:id="444079039">
      <w:bodyDiv w:val="1"/>
      <w:marLeft w:val="0"/>
      <w:marRight w:val="0"/>
      <w:marTop w:val="0"/>
      <w:marBottom w:val="0"/>
      <w:divBdr>
        <w:top w:val="none" w:sz="0" w:space="0" w:color="auto"/>
        <w:left w:val="none" w:sz="0" w:space="0" w:color="auto"/>
        <w:bottom w:val="none" w:sz="0" w:space="0" w:color="auto"/>
        <w:right w:val="none" w:sz="0" w:space="0" w:color="auto"/>
      </w:divBdr>
    </w:div>
    <w:div w:id="449129520">
      <w:bodyDiv w:val="1"/>
      <w:marLeft w:val="0"/>
      <w:marRight w:val="0"/>
      <w:marTop w:val="0"/>
      <w:marBottom w:val="0"/>
      <w:divBdr>
        <w:top w:val="none" w:sz="0" w:space="0" w:color="auto"/>
        <w:left w:val="none" w:sz="0" w:space="0" w:color="auto"/>
        <w:bottom w:val="none" w:sz="0" w:space="0" w:color="auto"/>
        <w:right w:val="none" w:sz="0" w:space="0" w:color="auto"/>
      </w:divBdr>
    </w:div>
    <w:div w:id="561254766">
      <w:bodyDiv w:val="1"/>
      <w:marLeft w:val="0"/>
      <w:marRight w:val="0"/>
      <w:marTop w:val="0"/>
      <w:marBottom w:val="0"/>
      <w:divBdr>
        <w:top w:val="none" w:sz="0" w:space="0" w:color="auto"/>
        <w:left w:val="none" w:sz="0" w:space="0" w:color="auto"/>
        <w:bottom w:val="none" w:sz="0" w:space="0" w:color="auto"/>
        <w:right w:val="none" w:sz="0" w:space="0" w:color="auto"/>
      </w:divBdr>
    </w:div>
    <w:div w:id="602420588">
      <w:bodyDiv w:val="1"/>
      <w:marLeft w:val="0"/>
      <w:marRight w:val="0"/>
      <w:marTop w:val="0"/>
      <w:marBottom w:val="0"/>
      <w:divBdr>
        <w:top w:val="none" w:sz="0" w:space="0" w:color="auto"/>
        <w:left w:val="none" w:sz="0" w:space="0" w:color="auto"/>
        <w:bottom w:val="none" w:sz="0" w:space="0" w:color="auto"/>
        <w:right w:val="none" w:sz="0" w:space="0" w:color="auto"/>
      </w:divBdr>
    </w:div>
    <w:div w:id="688332815">
      <w:bodyDiv w:val="1"/>
      <w:marLeft w:val="0"/>
      <w:marRight w:val="0"/>
      <w:marTop w:val="0"/>
      <w:marBottom w:val="0"/>
      <w:divBdr>
        <w:top w:val="none" w:sz="0" w:space="0" w:color="auto"/>
        <w:left w:val="none" w:sz="0" w:space="0" w:color="auto"/>
        <w:bottom w:val="none" w:sz="0" w:space="0" w:color="auto"/>
        <w:right w:val="none" w:sz="0" w:space="0" w:color="auto"/>
      </w:divBdr>
    </w:div>
    <w:div w:id="743531056">
      <w:bodyDiv w:val="1"/>
      <w:marLeft w:val="0"/>
      <w:marRight w:val="0"/>
      <w:marTop w:val="0"/>
      <w:marBottom w:val="0"/>
      <w:divBdr>
        <w:top w:val="none" w:sz="0" w:space="0" w:color="auto"/>
        <w:left w:val="none" w:sz="0" w:space="0" w:color="auto"/>
        <w:bottom w:val="none" w:sz="0" w:space="0" w:color="auto"/>
        <w:right w:val="none" w:sz="0" w:space="0" w:color="auto"/>
      </w:divBdr>
    </w:div>
    <w:div w:id="749277627">
      <w:bodyDiv w:val="1"/>
      <w:marLeft w:val="0"/>
      <w:marRight w:val="0"/>
      <w:marTop w:val="0"/>
      <w:marBottom w:val="0"/>
      <w:divBdr>
        <w:top w:val="none" w:sz="0" w:space="0" w:color="auto"/>
        <w:left w:val="none" w:sz="0" w:space="0" w:color="auto"/>
        <w:bottom w:val="none" w:sz="0" w:space="0" w:color="auto"/>
        <w:right w:val="none" w:sz="0" w:space="0" w:color="auto"/>
      </w:divBdr>
    </w:div>
    <w:div w:id="767891983">
      <w:bodyDiv w:val="1"/>
      <w:marLeft w:val="0"/>
      <w:marRight w:val="0"/>
      <w:marTop w:val="0"/>
      <w:marBottom w:val="0"/>
      <w:divBdr>
        <w:top w:val="none" w:sz="0" w:space="0" w:color="auto"/>
        <w:left w:val="none" w:sz="0" w:space="0" w:color="auto"/>
        <w:bottom w:val="none" w:sz="0" w:space="0" w:color="auto"/>
        <w:right w:val="none" w:sz="0" w:space="0" w:color="auto"/>
      </w:divBdr>
    </w:div>
    <w:div w:id="769277047">
      <w:bodyDiv w:val="1"/>
      <w:marLeft w:val="0"/>
      <w:marRight w:val="0"/>
      <w:marTop w:val="0"/>
      <w:marBottom w:val="0"/>
      <w:divBdr>
        <w:top w:val="none" w:sz="0" w:space="0" w:color="auto"/>
        <w:left w:val="none" w:sz="0" w:space="0" w:color="auto"/>
        <w:bottom w:val="none" w:sz="0" w:space="0" w:color="auto"/>
        <w:right w:val="none" w:sz="0" w:space="0" w:color="auto"/>
      </w:divBdr>
    </w:div>
    <w:div w:id="788088921">
      <w:bodyDiv w:val="1"/>
      <w:marLeft w:val="0"/>
      <w:marRight w:val="0"/>
      <w:marTop w:val="0"/>
      <w:marBottom w:val="0"/>
      <w:divBdr>
        <w:top w:val="none" w:sz="0" w:space="0" w:color="auto"/>
        <w:left w:val="none" w:sz="0" w:space="0" w:color="auto"/>
        <w:bottom w:val="none" w:sz="0" w:space="0" w:color="auto"/>
        <w:right w:val="none" w:sz="0" w:space="0" w:color="auto"/>
      </w:divBdr>
    </w:div>
    <w:div w:id="879318550">
      <w:bodyDiv w:val="1"/>
      <w:marLeft w:val="0"/>
      <w:marRight w:val="0"/>
      <w:marTop w:val="0"/>
      <w:marBottom w:val="0"/>
      <w:divBdr>
        <w:top w:val="none" w:sz="0" w:space="0" w:color="auto"/>
        <w:left w:val="none" w:sz="0" w:space="0" w:color="auto"/>
        <w:bottom w:val="none" w:sz="0" w:space="0" w:color="auto"/>
        <w:right w:val="none" w:sz="0" w:space="0" w:color="auto"/>
      </w:divBdr>
    </w:div>
    <w:div w:id="893351647">
      <w:bodyDiv w:val="1"/>
      <w:marLeft w:val="0"/>
      <w:marRight w:val="0"/>
      <w:marTop w:val="0"/>
      <w:marBottom w:val="0"/>
      <w:divBdr>
        <w:top w:val="none" w:sz="0" w:space="0" w:color="auto"/>
        <w:left w:val="none" w:sz="0" w:space="0" w:color="auto"/>
        <w:bottom w:val="none" w:sz="0" w:space="0" w:color="auto"/>
        <w:right w:val="none" w:sz="0" w:space="0" w:color="auto"/>
      </w:divBdr>
    </w:div>
    <w:div w:id="952440106">
      <w:bodyDiv w:val="1"/>
      <w:marLeft w:val="0"/>
      <w:marRight w:val="0"/>
      <w:marTop w:val="0"/>
      <w:marBottom w:val="0"/>
      <w:divBdr>
        <w:top w:val="none" w:sz="0" w:space="0" w:color="auto"/>
        <w:left w:val="none" w:sz="0" w:space="0" w:color="auto"/>
        <w:bottom w:val="none" w:sz="0" w:space="0" w:color="auto"/>
        <w:right w:val="none" w:sz="0" w:space="0" w:color="auto"/>
      </w:divBdr>
    </w:div>
    <w:div w:id="1093011480">
      <w:bodyDiv w:val="1"/>
      <w:marLeft w:val="0"/>
      <w:marRight w:val="0"/>
      <w:marTop w:val="0"/>
      <w:marBottom w:val="0"/>
      <w:divBdr>
        <w:top w:val="none" w:sz="0" w:space="0" w:color="auto"/>
        <w:left w:val="none" w:sz="0" w:space="0" w:color="auto"/>
        <w:bottom w:val="none" w:sz="0" w:space="0" w:color="auto"/>
        <w:right w:val="none" w:sz="0" w:space="0" w:color="auto"/>
      </w:divBdr>
    </w:div>
    <w:div w:id="1094594029">
      <w:bodyDiv w:val="1"/>
      <w:marLeft w:val="0"/>
      <w:marRight w:val="0"/>
      <w:marTop w:val="0"/>
      <w:marBottom w:val="0"/>
      <w:divBdr>
        <w:top w:val="none" w:sz="0" w:space="0" w:color="auto"/>
        <w:left w:val="none" w:sz="0" w:space="0" w:color="auto"/>
        <w:bottom w:val="none" w:sz="0" w:space="0" w:color="auto"/>
        <w:right w:val="none" w:sz="0" w:space="0" w:color="auto"/>
      </w:divBdr>
    </w:div>
    <w:div w:id="1095441837">
      <w:bodyDiv w:val="1"/>
      <w:marLeft w:val="0"/>
      <w:marRight w:val="0"/>
      <w:marTop w:val="0"/>
      <w:marBottom w:val="0"/>
      <w:divBdr>
        <w:top w:val="none" w:sz="0" w:space="0" w:color="auto"/>
        <w:left w:val="none" w:sz="0" w:space="0" w:color="auto"/>
        <w:bottom w:val="none" w:sz="0" w:space="0" w:color="auto"/>
        <w:right w:val="none" w:sz="0" w:space="0" w:color="auto"/>
      </w:divBdr>
    </w:div>
    <w:div w:id="1115294102">
      <w:bodyDiv w:val="1"/>
      <w:marLeft w:val="0"/>
      <w:marRight w:val="0"/>
      <w:marTop w:val="0"/>
      <w:marBottom w:val="0"/>
      <w:divBdr>
        <w:top w:val="none" w:sz="0" w:space="0" w:color="auto"/>
        <w:left w:val="none" w:sz="0" w:space="0" w:color="auto"/>
        <w:bottom w:val="none" w:sz="0" w:space="0" w:color="auto"/>
        <w:right w:val="none" w:sz="0" w:space="0" w:color="auto"/>
      </w:divBdr>
    </w:div>
    <w:div w:id="1125152586">
      <w:bodyDiv w:val="1"/>
      <w:marLeft w:val="0"/>
      <w:marRight w:val="0"/>
      <w:marTop w:val="0"/>
      <w:marBottom w:val="0"/>
      <w:divBdr>
        <w:top w:val="none" w:sz="0" w:space="0" w:color="auto"/>
        <w:left w:val="none" w:sz="0" w:space="0" w:color="auto"/>
        <w:bottom w:val="none" w:sz="0" w:space="0" w:color="auto"/>
        <w:right w:val="none" w:sz="0" w:space="0" w:color="auto"/>
      </w:divBdr>
    </w:div>
    <w:div w:id="1127163768">
      <w:bodyDiv w:val="1"/>
      <w:marLeft w:val="0"/>
      <w:marRight w:val="0"/>
      <w:marTop w:val="0"/>
      <w:marBottom w:val="0"/>
      <w:divBdr>
        <w:top w:val="none" w:sz="0" w:space="0" w:color="auto"/>
        <w:left w:val="none" w:sz="0" w:space="0" w:color="auto"/>
        <w:bottom w:val="none" w:sz="0" w:space="0" w:color="auto"/>
        <w:right w:val="none" w:sz="0" w:space="0" w:color="auto"/>
      </w:divBdr>
    </w:div>
    <w:div w:id="1240671605">
      <w:bodyDiv w:val="1"/>
      <w:marLeft w:val="0"/>
      <w:marRight w:val="0"/>
      <w:marTop w:val="0"/>
      <w:marBottom w:val="0"/>
      <w:divBdr>
        <w:top w:val="none" w:sz="0" w:space="0" w:color="auto"/>
        <w:left w:val="none" w:sz="0" w:space="0" w:color="auto"/>
        <w:bottom w:val="none" w:sz="0" w:space="0" w:color="auto"/>
        <w:right w:val="none" w:sz="0" w:space="0" w:color="auto"/>
      </w:divBdr>
    </w:div>
    <w:div w:id="1292051088">
      <w:bodyDiv w:val="1"/>
      <w:marLeft w:val="0"/>
      <w:marRight w:val="0"/>
      <w:marTop w:val="0"/>
      <w:marBottom w:val="0"/>
      <w:divBdr>
        <w:top w:val="none" w:sz="0" w:space="0" w:color="auto"/>
        <w:left w:val="none" w:sz="0" w:space="0" w:color="auto"/>
        <w:bottom w:val="none" w:sz="0" w:space="0" w:color="auto"/>
        <w:right w:val="none" w:sz="0" w:space="0" w:color="auto"/>
      </w:divBdr>
    </w:div>
    <w:div w:id="1347177648">
      <w:bodyDiv w:val="1"/>
      <w:marLeft w:val="0"/>
      <w:marRight w:val="0"/>
      <w:marTop w:val="0"/>
      <w:marBottom w:val="0"/>
      <w:divBdr>
        <w:top w:val="none" w:sz="0" w:space="0" w:color="auto"/>
        <w:left w:val="none" w:sz="0" w:space="0" w:color="auto"/>
        <w:bottom w:val="none" w:sz="0" w:space="0" w:color="auto"/>
        <w:right w:val="none" w:sz="0" w:space="0" w:color="auto"/>
      </w:divBdr>
    </w:div>
    <w:div w:id="1372652048">
      <w:bodyDiv w:val="1"/>
      <w:marLeft w:val="0"/>
      <w:marRight w:val="0"/>
      <w:marTop w:val="0"/>
      <w:marBottom w:val="0"/>
      <w:divBdr>
        <w:top w:val="none" w:sz="0" w:space="0" w:color="auto"/>
        <w:left w:val="none" w:sz="0" w:space="0" w:color="auto"/>
        <w:bottom w:val="none" w:sz="0" w:space="0" w:color="auto"/>
        <w:right w:val="none" w:sz="0" w:space="0" w:color="auto"/>
      </w:divBdr>
    </w:div>
    <w:div w:id="1407649598">
      <w:bodyDiv w:val="1"/>
      <w:marLeft w:val="0"/>
      <w:marRight w:val="0"/>
      <w:marTop w:val="0"/>
      <w:marBottom w:val="0"/>
      <w:divBdr>
        <w:top w:val="none" w:sz="0" w:space="0" w:color="auto"/>
        <w:left w:val="none" w:sz="0" w:space="0" w:color="auto"/>
        <w:bottom w:val="none" w:sz="0" w:space="0" w:color="auto"/>
        <w:right w:val="none" w:sz="0" w:space="0" w:color="auto"/>
      </w:divBdr>
    </w:div>
    <w:div w:id="1482499094">
      <w:bodyDiv w:val="1"/>
      <w:marLeft w:val="0"/>
      <w:marRight w:val="0"/>
      <w:marTop w:val="0"/>
      <w:marBottom w:val="0"/>
      <w:divBdr>
        <w:top w:val="none" w:sz="0" w:space="0" w:color="auto"/>
        <w:left w:val="none" w:sz="0" w:space="0" w:color="auto"/>
        <w:bottom w:val="none" w:sz="0" w:space="0" w:color="auto"/>
        <w:right w:val="none" w:sz="0" w:space="0" w:color="auto"/>
      </w:divBdr>
    </w:div>
    <w:div w:id="1488782284">
      <w:bodyDiv w:val="1"/>
      <w:marLeft w:val="0"/>
      <w:marRight w:val="0"/>
      <w:marTop w:val="0"/>
      <w:marBottom w:val="0"/>
      <w:divBdr>
        <w:top w:val="none" w:sz="0" w:space="0" w:color="auto"/>
        <w:left w:val="none" w:sz="0" w:space="0" w:color="auto"/>
        <w:bottom w:val="none" w:sz="0" w:space="0" w:color="auto"/>
        <w:right w:val="none" w:sz="0" w:space="0" w:color="auto"/>
      </w:divBdr>
    </w:div>
    <w:div w:id="1552494742">
      <w:bodyDiv w:val="1"/>
      <w:marLeft w:val="0"/>
      <w:marRight w:val="0"/>
      <w:marTop w:val="0"/>
      <w:marBottom w:val="0"/>
      <w:divBdr>
        <w:top w:val="none" w:sz="0" w:space="0" w:color="auto"/>
        <w:left w:val="none" w:sz="0" w:space="0" w:color="auto"/>
        <w:bottom w:val="none" w:sz="0" w:space="0" w:color="auto"/>
        <w:right w:val="none" w:sz="0" w:space="0" w:color="auto"/>
      </w:divBdr>
    </w:div>
    <w:div w:id="1587769281">
      <w:bodyDiv w:val="1"/>
      <w:marLeft w:val="0"/>
      <w:marRight w:val="0"/>
      <w:marTop w:val="0"/>
      <w:marBottom w:val="0"/>
      <w:divBdr>
        <w:top w:val="none" w:sz="0" w:space="0" w:color="auto"/>
        <w:left w:val="none" w:sz="0" w:space="0" w:color="auto"/>
        <w:bottom w:val="none" w:sz="0" w:space="0" w:color="auto"/>
        <w:right w:val="none" w:sz="0" w:space="0" w:color="auto"/>
      </w:divBdr>
    </w:div>
    <w:div w:id="1592159749">
      <w:bodyDiv w:val="1"/>
      <w:marLeft w:val="0"/>
      <w:marRight w:val="0"/>
      <w:marTop w:val="0"/>
      <w:marBottom w:val="0"/>
      <w:divBdr>
        <w:top w:val="none" w:sz="0" w:space="0" w:color="auto"/>
        <w:left w:val="none" w:sz="0" w:space="0" w:color="auto"/>
        <w:bottom w:val="none" w:sz="0" w:space="0" w:color="auto"/>
        <w:right w:val="none" w:sz="0" w:space="0" w:color="auto"/>
      </w:divBdr>
    </w:div>
    <w:div w:id="1728456763">
      <w:bodyDiv w:val="1"/>
      <w:marLeft w:val="0"/>
      <w:marRight w:val="0"/>
      <w:marTop w:val="0"/>
      <w:marBottom w:val="0"/>
      <w:divBdr>
        <w:top w:val="none" w:sz="0" w:space="0" w:color="auto"/>
        <w:left w:val="none" w:sz="0" w:space="0" w:color="auto"/>
        <w:bottom w:val="none" w:sz="0" w:space="0" w:color="auto"/>
        <w:right w:val="none" w:sz="0" w:space="0" w:color="auto"/>
      </w:divBdr>
    </w:div>
    <w:div w:id="1871724964">
      <w:bodyDiv w:val="1"/>
      <w:marLeft w:val="0"/>
      <w:marRight w:val="0"/>
      <w:marTop w:val="0"/>
      <w:marBottom w:val="0"/>
      <w:divBdr>
        <w:top w:val="none" w:sz="0" w:space="0" w:color="auto"/>
        <w:left w:val="none" w:sz="0" w:space="0" w:color="auto"/>
        <w:bottom w:val="none" w:sz="0" w:space="0" w:color="auto"/>
        <w:right w:val="none" w:sz="0" w:space="0" w:color="auto"/>
      </w:divBdr>
    </w:div>
    <w:div w:id="1872375030">
      <w:bodyDiv w:val="1"/>
      <w:marLeft w:val="0"/>
      <w:marRight w:val="0"/>
      <w:marTop w:val="0"/>
      <w:marBottom w:val="0"/>
      <w:divBdr>
        <w:top w:val="none" w:sz="0" w:space="0" w:color="auto"/>
        <w:left w:val="none" w:sz="0" w:space="0" w:color="auto"/>
        <w:bottom w:val="none" w:sz="0" w:space="0" w:color="auto"/>
        <w:right w:val="none" w:sz="0" w:space="0" w:color="auto"/>
      </w:divBdr>
    </w:div>
    <w:div w:id="1909537973">
      <w:bodyDiv w:val="1"/>
      <w:marLeft w:val="0"/>
      <w:marRight w:val="0"/>
      <w:marTop w:val="0"/>
      <w:marBottom w:val="0"/>
      <w:divBdr>
        <w:top w:val="none" w:sz="0" w:space="0" w:color="auto"/>
        <w:left w:val="none" w:sz="0" w:space="0" w:color="auto"/>
        <w:bottom w:val="none" w:sz="0" w:space="0" w:color="auto"/>
        <w:right w:val="none" w:sz="0" w:space="0" w:color="auto"/>
      </w:divBdr>
    </w:div>
    <w:div w:id="1970933238">
      <w:bodyDiv w:val="1"/>
      <w:marLeft w:val="0"/>
      <w:marRight w:val="0"/>
      <w:marTop w:val="0"/>
      <w:marBottom w:val="0"/>
      <w:divBdr>
        <w:top w:val="none" w:sz="0" w:space="0" w:color="auto"/>
        <w:left w:val="none" w:sz="0" w:space="0" w:color="auto"/>
        <w:bottom w:val="none" w:sz="0" w:space="0" w:color="auto"/>
        <w:right w:val="none" w:sz="0" w:space="0" w:color="auto"/>
      </w:divBdr>
    </w:div>
    <w:div w:id="2077701104">
      <w:bodyDiv w:val="1"/>
      <w:marLeft w:val="0"/>
      <w:marRight w:val="0"/>
      <w:marTop w:val="0"/>
      <w:marBottom w:val="0"/>
      <w:divBdr>
        <w:top w:val="none" w:sz="0" w:space="0" w:color="auto"/>
        <w:left w:val="none" w:sz="0" w:space="0" w:color="auto"/>
        <w:bottom w:val="none" w:sz="0" w:space="0" w:color="auto"/>
        <w:right w:val="none" w:sz="0" w:space="0" w:color="auto"/>
      </w:divBdr>
    </w:div>
    <w:div w:id="2130200144">
      <w:bodyDiv w:val="1"/>
      <w:marLeft w:val="0"/>
      <w:marRight w:val="0"/>
      <w:marTop w:val="0"/>
      <w:marBottom w:val="0"/>
      <w:divBdr>
        <w:top w:val="none" w:sz="0" w:space="0" w:color="auto"/>
        <w:left w:val="none" w:sz="0" w:space="0" w:color="auto"/>
        <w:bottom w:val="none" w:sz="0" w:space="0" w:color="auto"/>
        <w:right w:val="none" w:sz="0" w:space="0" w:color="auto"/>
      </w:divBdr>
    </w:div>
    <w:div w:id="213471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lorys.samuely@iapso.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ndrius.sugintas@undp.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GIA documents" ma:contentTypeID="0x010100C3D11526973EDC4BADA8252EC7634B62005795F973239E064C8F7A9AFF704812D9" ma:contentTypeVersion="28" ma:contentTypeDescription="Documets for internal GIA use" ma:contentTypeScope="" ma:versionID="6bbb160ee3a37a7a88d64620ee884478">
  <xsd:schema xmlns:xsd="http://www.w3.org/2001/XMLSchema" xmlns:xs="http://www.w3.org/2001/XMLSchema" xmlns:p="http://schemas.microsoft.com/office/2006/metadata/properties" xmlns:ns1="http://schemas.microsoft.com/sharepoint/v3" xmlns:ns2="149ae8b2-8f2f-47da-8fc5-f0fc294f1c30" xmlns:ns3="1ed4137b-41b2-488b-8250-6d369ec27664" xmlns:ns4="bf4c0e24-4363-4a2c-98c4-ba38f29833df" xmlns:ns5="17ca7a73-f742-487c-9aff-9745ec658d83" targetNamespace="http://schemas.microsoft.com/office/2006/metadata/properties" ma:root="true" ma:fieldsID="85a3c4b2eb68b93b9e4da51b34ab6516" ns1:_="" ns2:_="" ns3:_="" ns4:_="" ns5:_="">
    <xsd:import namespace="http://schemas.microsoft.com/sharepoint/v3"/>
    <xsd:import namespace="149ae8b2-8f2f-47da-8fc5-f0fc294f1c30"/>
    <xsd:import namespace="1ed4137b-41b2-488b-8250-6d369ec27664"/>
    <xsd:import namespace="bf4c0e24-4363-4a2c-98c4-ba38f29833df"/>
    <xsd:import namespace="17ca7a73-f742-487c-9aff-9745ec658d83"/>
    <xsd:element name="properties">
      <xsd:complexType>
        <xsd:sequence>
          <xsd:element name="documentManagement">
            <xsd:complexType>
              <xsd:all>
                <xsd:element ref="ns2:Type_x0020_of_x0020_Document"/>
                <xsd:element ref="ns2:Access_x0020_Level"/>
                <xsd:element ref="ns4:_dlc_DocId" minOccurs="0"/>
                <xsd:element ref="ns4:_dlc_DocIdUrl" minOccurs="0"/>
                <xsd:element ref="ns4:_dlc_DocIdPersistId" minOccurs="0"/>
                <xsd:element ref="ns3:UNDPRegionTaxHTField0" minOccurs="0"/>
                <xsd:element ref="ns3:TaxCatchAll" minOccurs="0"/>
                <xsd:element ref="ns3:TaxCatchAllLabel" minOccurs="0"/>
                <xsd:element ref="ns2:Access_x0020_Level_x003a_ID" minOccurs="0"/>
                <xsd:element ref="ns5:Language"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9" nillable="true" ma:displayName="Rating (0-5)" ma:decimals="2" ma:description="Average value of all the ratings that have been submitted" ma:internalName="AverageRating" ma:readOnly="true">
      <xsd:simpleType>
        <xsd:restriction base="dms:Number"/>
      </xsd:simpleType>
    </xsd:element>
    <xsd:element name="RatingCount" ma:index="20"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49ae8b2-8f2f-47da-8fc5-f0fc294f1c30" elementFormDefault="qualified">
    <xsd:import namespace="http://schemas.microsoft.com/office/2006/documentManagement/types"/>
    <xsd:import namespace="http://schemas.microsoft.com/office/infopath/2007/PartnerControls"/>
    <xsd:element name="Type_x0020_of_x0020_Document" ma:index="2" ma:displayName="Type of Document" ma:format="Dropdown" ma:internalName="Type_x0020_of_x0020_Document" ma:readOnly="false">
      <xsd:simpleType>
        <xsd:restriction base="dms:Choice">
          <xsd:enumeration value="Finance"/>
          <xsd:enumeration value="ICT Report"/>
          <xsd:enumeration value="ICT Manual"/>
          <xsd:enumeration value="ICT Registry"/>
          <xsd:enumeration value="ICT Wiki"/>
          <xsd:enumeration value="ISK Roll-out"/>
          <xsd:enumeration value="IT Guide"/>
          <xsd:enumeration value="Restricted Admin-Finance"/>
          <xsd:enumeration value="Miscellanueous"/>
        </xsd:restriction>
      </xsd:simpleType>
    </xsd:element>
    <xsd:element name="Access_x0020_Level" ma:index="4" ma:displayName="Access Level" ma:list="{5efaded7-5278-415b-8039-3d4a51f74cd6}" ma:internalName="Access_x0020_Level" ma:readOnly="false" ma:showField="Title" ma:web="149ae8b2-8f2f-47da-8fc5-f0fc294f1c30">
      <xsd:simpleType>
        <xsd:restriction base="dms:Lookup"/>
      </xsd:simpleType>
    </xsd:element>
    <xsd:element name="Access_x0020_Level_x003a_ID" ma:index="16" nillable="true" ma:displayName="Access Level:ID" ma:list="{5efaded7-5278-415b-8039-3d4a51f74cd6}" ma:internalName="Access_x0020_Level_x003A_ID" ma:readOnly="true" ma:showField="ID" ma:web="149ae8b2-8f2f-47da-8fc5-f0fc294f1c30">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DPRegionTaxHTField0" ma:index="11" nillable="true" ma:taxonomy="true" ma:internalName="UNDPRegionTaxHTField0" ma:taxonomyFieldName="UNDPRegion" ma:displayName="Region" ma:default="" ma:fieldId="{b69d798c-69e1-4d21-abea-d94df0f27153}" ma:sspId="28e6c43a-9e99-4bdd-9574-a0fa4ea3b61e" ma:termSetId="78ab0079-5cd4-46b5-88c9-911c43e91d3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310b249-5b7c-4c69-a5f6-e72ef1871bca}" ma:internalName="TaxCatchAll" ma:showField="CatchAllData" ma:web="bf4c0e24-4363-4a2c-98c4-ba38f29833d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b6304d0-b73f-41cf-88c3-4295c3b1663a}" ma:internalName="TaxCatchAllLabel" ma:readOnly="true" ma:showField="CatchAllDataLabel" ma:web="1ed4137b-41b2-488b-8250-6d369ec276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7ca7a73-f742-487c-9aff-9745ec658d83" elementFormDefault="qualified">
    <xsd:import namespace="http://schemas.microsoft.com/office/2006/documentManagement/types"/>
    <xsd:import namespace="http://schemas.microsoft.com/office/infopath/2007/PartnerControls"/>
    <xsd:element name="Language" ma:index="18" nillable="true" ma:displayName="Language" ma:format="Dropdown" ma:internalName="Language">
      <xsd:simpleType>
        <xsd:restriction base="dms:Choice">
          <xsd:enumeration value="Arabic"/>
          <xsd:enumeration value="Chinese"/>
          <xsd:enumeration value="English"/>
          <xsd:enumeration value="French"/>
          <xsd:enumeration value="Russian"/>
          <xsd:enumeration value="Spanish"/>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NDPRegionTaxHTField0 xmlns="1ed4137b-41b2-488b-8250-6d369ec27664">
      <Terms xmlns="http://schemas.microsoft.com/office/infopath/2007/PartnerControls"/>
    </UNDPRegionTaxHTField0>
    <Access_x0020_Level xmlns="149ae8b2-8f2f-47da-8fc5-f0fc294f1c30">2</Access_x0020_Level>
    <Language xmlns="17ca7a73-f742-487c-9aff-9745ec658d83">English</Language>
    <TaxCatchAll xmlns="1ed4137b-41b2-488b-8250-6d369ec27664"/>
    <_dlc_DocId xmlns="bf4c0e24-4363-4a2c-98c4-ba38f29833df">UNITBOM-2327-2729</_dlc_DocId>
    <_dlc_DocIdUrl xmlns="bf4c0e24-4363-4a2c-98c4-ba38f29833df">
      <Url>https://intranet.undp.org/unit/bom/oist/globalservices/cosupport/_layouts/DocIdRedir.aspx?ID=UNITBOM-2327-2729</Url>
      <Description>UNITBOM-2327-2729</Description>
    </_dlc_DocIdUrl>
    <Type_x0020_of_x0020_Document xmlns="149ae8b2-8f2f-47da-8fc5-f0fc294f1c30">Miscellanueous</Type_x0020_of_x0020_Document>
    <AverageRating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BC084-7947-4422-A192-40C7B7785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9ae8b2-8f2f-47da-8fc5-f0fc294f1c30"/>
    <ds:schemaRef ds:uri="1ed4137b-41b2-488b-8250-6d369ec27664"/>
    <ds:schemaRef ds:uri="bf4c0e24-4363-4a2c-98c4-ba38f29833df"/>
    <ds:schemaRef ds:uri="17ca7a73-f742-487c-9aff-9745ec658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2CE2AB-C185-46E3-86A3-4F10826C67CB}">
  <ds:schemaRefs>
    <ds:schemaRef ds:uri="http://schemas.microsoft.com/office/2006/metadata/properties"/>
    <ds:schemaRef ds:uri="http://schemas.microsoft.com/office/infopath/2007/PartnerControls"/>
    <ds:schemaRef ds:uri="1ed4137b-41b2-488b-8250-6d369ec27664"/>
    <ds:schemaRef ds:uri="149ae8b2-8f2f-47da-8fc5-f0fc294f1c30"/>
    <ds:schemaRef ds:uri="17ca7a73-f742-487c-9aff-9745ec658d83"/>
    <ds:schemaRef ds:uri="bf4c0e24-4363-4a2c-98c4-ba38f29833df"/>
    <ds:schemaRef ds:uri="http://schemas.microsoft.com/sharepoint/v3"/>
  </ds:schemaRefs>
</ds:datastoreItem>
</file>

<file path=customXml/itemProps3.xml><?xml version="1.0" encoding="utf-8"?>
<ds:datastoreItem xmlns:ds="http://schemas.openxmlformats.org/officeDocument/2006/customXml" ds:itemID="{EE88AAF6-8CEF-4AF2-82FD-9966EA805B53}">
  <ds:schemaRefs>
    <ds:schemaRef ds:uri="http://schemas.microsoft.com/sharepoint/v3/contenttype/forms"/>
  </ds:schemaRefs>
</ds:datastoreItem>
</file>

<file path=customXml/itemProps4.xml><?xml version="1.0" encoding="utf-8"?>
<ds:datastoreItem xmlns:ds="http://schemas.openxmlformats.org/officeDocument/2006/customXml" ds:itemID="{E50096D2-640B-4FF6-9411-F2F686AF5CA4}">
  <ds:schemaRefs>
    <ds:schemaRef ds:uri="http://schemas.microsoft.com/sharepoint/events"/>
  </ds:schemaRefs>
</ds:datastoreItem>
</file>

<file path=customXml/itemProps5.xml><?xml version="1.0" encoding="utf-8"?>
<ds:datastoreItem xmlns:ds="http://schemas.openxmlformats.org/officeDocument/2006/customXml" ds:itemID="{6197D277-5821-44E6-8912-6115E3F1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RFQ for Green Energy Monitoring Device</vt:lpstr>
    </vt:vector>
  </TitlesOfParts>
  <Company>UNDP</Company>
  <LinksUpToDate>false</LinksUpToDate>
  <CharactersWithSpaces>7925</CharactersWithSpaces>
  <SharedDoc>false</SharedDoc>
  <HLinks>
    <vt:vector size="18" baseType="variant">
      <vt:variant>
        <vt:i4>4784198</vt:i4>
      </vt:variant>
      <vt:variant>
        <vt:i4>3</vt:i4>
      </vt:variant>
      <vt:variant>
        <vt:i4>0</vt:i4>
      </vt:variant>
      <vt:variant>
        <vt:i4>5</vt:i4>
      </vt:variant>
      <vt:variant>
        <vt:lpwstr>http://www.undp.org/</vt:lpwstr>
      </vt:variant>
      <vt:variant>
        <vt:lpwstr/>
      </vt:variant>
      <vt:variant>
        <vt:i4>4849724</vt:i4>
      </vt:variant>
      <vt:variant>
        <vt:i4>0</vt:i4>
      </vt:variant>
      <vt:variant>
        <vt:i4>0</vt:i4>
      </vt:variant>
      <vt:variant>
        <vt:i4>5</vt:i4>
      </vt:variant>
      <vt:variant>
        <vt:lpwstr>mailto:florys.samuely@iapso.org</vt:lpwstr>
      </vt:variant>
      <vt:variant>
        <vt:lpwstr/>
      </vt:variant>
      <vt:variant>
        <vt:i4>4456535</vt:i4>
      </vt:variant>
      <vt:variant>
        <vt:i4>-1</vt:i4>
      </vt:variant>
      <vt:variant>
        <vt:i4>2090</vt:i4>
      </vt:variant>
      <vt:variant>
        <vt:i4>1</vt:i4>
      </vt:variant>
      <vt:variant>
        <vt:lpwstr>C:\Documents and Settings\susan\Application Data\Microsoft\Signatures\IAPWG_files\image004.gif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Green Energy Monitoring Device</dc:title>
  <dc:creator>arvis.vilcins</dc:creator>
  <dc:description>RFQ</dc:description>
  <cp:lastModifiedBy>Luigi Demunnik</cp:lastModifiedBy>
  <cp:revision>4</cp:revision>
  <cp:lastPrinted>2015-07-01T09:14:00Z</cp:lastPrinted>
  <dcterms:created xsi:type="dcterms:W3CDTF">2015-10-29T15:15:00Z</dcterms:created>
  <dcterms:modified xsi:type="dcterms:W3CDTF">2015-10-29T20:30:00Z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0x010100C3D11526973EDC4BADA8252EC7634B62005795F973239E064C8F7A9AFF704812D9</vt:lpwstr>
  </property>
  <property fmtid="{D5CDD505-2E9C-101B-9397-08002B2CF9AE}" pid="3" name="_dlc_DocIdItemGuid">
    <vt:lpwstr>30141fbf-adc7-4a74-a820-30f70d356e47</vt:lpwstr>
  </property>
  <property fmtid="{D5CDD505-2E9C-101B-9397-08002B2CF9AE}" pid="4" name="ReportOwner">
    <vt:lpwstr/>
  </property>
  <property fmtid="{D5CDD505-2E9C-101B-9397-08002B2CF9AE}" pid="5" name="UNDPDocumentCategory">
    <vt:lpwstr/>
  </property>
  <property fmtid="{D5CDD505-2E9C-101B-9397-08002B2CF9AE}" pid="6" name="UNDPRegion">
    <vt:lpwstr/>
  </property>
  <property fmtid="{D5CDD505-2E9C-101B-9397-08002B2CF9AE}" pid="7" name="UNDPDocumentCategoryTaxHTField0">
    <vt:lpwstr/>
  </property>
</Properties>
</file>